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  <Override PartName="/word/numbering.xml" ContentType="application/vnd.openxmlformats-officedocument.wordprocessingml.numbering+xml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40" w:w="11900"/>
          <w:pgMar w:header="851" w:left="1753" w:right="1698" w:top="1109" w:bottom="692" w:footer="6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pict>
          <v:group id="group1" coordsize="46595,6420" style="position:absolute;left:0;text-align:left;margin-left:62.250000pt;margin-top:45.599998pt;width:465.950012pt;height:64.199997pt;z-index:-251658114;mso-position-horizontal-relative:page;mso-position-vertical-relative:page">
            <v:shape type="#_x0000_t75" id="imagerId5" style="position:absolute;left:0;margin-left:1815;margin-top:0;width:43025;height:6420;z-index:121">
              <v:imagedata r:id="rId5" o:title=""/>
            </v:shape>
            <v:shapetype id="polygon2" o:spt="12.000000" path=" m 300,300 l 46295,300e" coordsize="46595,600">
              <v:stroke joinstyle="miter"/>
            </v:shapetype>
            <v:shape id="WS_polygon2" type="polygon2" style="position:absolute;left:0;margin-left:0;margin-top:4580;width:46595;height:600;z-index:125" strokeweight="3.000000pt" strokecolor="#FF0000">
              <v:stroke dashstyle="solid" endcap="flat"/>
              <v:fill color="#FFFFFF" opacity="0"/>
            </v:shape>
            <v:shapetype id="polygon3" o:spt="12.000000" path=" m 100,100 l 46095,100e" coordsize="46195,200">
              <v:stroke joinstyle="miter"/>
            </v:shapetype>
            <v:shape id="WS_polygon3" type="polygon3" style="position:absolute;left:0;margin-left:200;margin-top:5245;width:46195;height:200;z-index:126" strokeweight="1.000000pt" strokecolor="#FF0000">
              <v:stroke dashstyle="solid" endcap="flat"/>
              <v:fill color="#FFFFFF" opacity="0"/>
            </v:shape>
          </v:group>
        </w:pict>
        <w:rPr>
          <w:noProof/>
        </w:rPr>
        <w:pict>
          <v:group id="group4" coordsize="46595,825" style="position:absolute;left:0;text-align:left;margin-left:62.250000pt;margin-top:762.849976pt;width:465.950012pt;height:8.250000pt;z-index:-251658112;mso-position-horizontal-relative:page;mso-position-vertical-relative:page">
            <v:shapetype id="polygon5" o:spt="12.000000" path=" m 300,300 l 46295,300e" coordsize="46595,600">
              <v:stroke joinstyle="miter"/>
            </v:shapetype>
            <v:shape id="WS_polygon5" type="polygon5" style="position:absolute;left:0;margin-left:0;margin-top:225;width:46595;height:600;z-index:127" strokeweight="3.000000pt" strokecolor="#FF0000">
              <v:stroke dashstyle="solid" endcap="flat"/>
              <v:fill color="#FFFFFF" opacity="0"/>
            </v:shape>
            <v:shapetype id="polygon6" o:spt="12.000000" path=" m 100,100 l 46095,100e" coordsize="46195,200">
              <v:stroke joinstyle="miter"/>
            </v:shapetype>
            <v:shape id="WS_polygon6" type="polygon6" style="position:absolute;left:0;margin-left:200;margin-top:0;width:46195;height:200;z-index:128" strokeweight="1.000000pt" strokecolor="#FF0000">
              <v:stroke dashstyle="solid" endcap="flat"/>
              <v:fill color="#FFFFFF" opacity="0"/>
            </v:shape>
          </v:group>
        </w:pict>
      </w:r>
    </w:p>
    <w:p w:rsidR="003B16EC" w:rsidRDefault="009F647A">
      <w:pPr>
        <w:spacing w:beforeAutospacing="off" w:afterAutospacing="off" w:line="559" w:lineRule="exact" w:before="14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38"/>
          <w:w w:val="93"/>
        </w:rPr>
        <w:t w:space="preserve">中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28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7"/>
          <w:w w:val="95"/>
        </w:rPr>
        <w:t w:space="preserve">国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42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32"/>
          <w:w w:val="94"/>
        </w:rPr>
        <w:t w:space="preserve">妇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3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7"/>
          <w:w w:val="95"/>
        </w:rPr>
        <w:t w:space="preserve">幼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42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32"/>
          <w:w w:val="94"/>
        </w:rPr>
        <w:t w:space="preserve">保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34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7"/>
          <w:w w:val="95"/>
        </w:rPr>
        <w:t w:space="preserve">健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42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32"/>
          <w:w w:val="94"/>
        </w:rPr>
        <w:t w:space="preserve">协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238"/>
        </w:rPr>
        <w:t w:space="preserve"> </w:t>
      </w:r>
      <w:r>
        <w:rPr>
          <w:bCs w:val="on"/>
          <w:kern w:val="0"/>
          <w:color w:val="FF0000"/>
          <w:b/>
          <w:rFonts w:ascii="宋体" w:cs="宋体" w:hAnsi="宋体" w:eastAsia="宋体"/>
          <w:sz w:val="56"/>
          <w:spacing w:val="0"/>
        </w:rPr>
        <w:t w:space="preserve">会</w:t>
      </w:r>
    </w:p>
    <w:p w:rsidR="003B16EC" w:rsidRDefault="009F647A">
      <w:pPr>
        <w:spacing w:beforeAutospacing="off" w:afterAutospacing="off" w:line="59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4808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[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3"/>
        </w:rPr>
        <w:t w:space="preserve">2019]102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号</w:t>
      </w:r>
    </w:p>
    <w:p w:rsidR="003B16EC" w:rsidRDefault="009F647A">
      <w:pPr>
        <w:spacing w:beforeAutospacing="off" w:afterAutospacing="off" w:line="84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34" w:lineRule="exact"/>
        <w:autoSpaceDE w:val="off"/>
        <w:autoSpaceDN w:val="off"/>
        <w:rPr>
          <w:rFonts w:hint="eastAsia"/>
        </w:rPr>
        <w:bidi w:val="off"/>
        <w:jc w:val="left"/>
        <w:ind w:left="897"/>
      </w:pP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中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国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妇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幼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保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健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协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会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儿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童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眼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保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健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专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业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委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员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会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1"/>
        </w:rPr>
        <w:t w:space="preserve">关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于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举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办</w:t>
      </w:r>
    </w:p>
    <w:p w:rsidR="003B16EC" w:rsidRDefault="009F647A">
      <w:pPr>
        <w:spacing w:beforeAutospacing="off" w:afterAutospacing="off" w:line="333" w:lineRule="exact" w:before="185"/>
        <w:autoSpaceDE w:val="off"/>
        <w:autoSpaceDN w:val="off"/>
        <w:rPr>
          <w:rFonts w:hint="eastAsia"/>
        </w:rPr>
        <w:bidi w:val="off"/>
        <w:jc w:val="left"/>
        <w:ind w:left="1497"/>
      </w:pP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“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儿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童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眼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保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健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小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儿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眼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科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发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展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论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坛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”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1"/>
        </w:rPr>
        <w:t w:space="preserve">的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通</w:t>
      </w:r>
      <w:r>
        <w:rPr>
          <w:bCs w:val="on"/>
          <w:kern w:val="0"/>
          <w:color w:val="000000"/>
          <w:rFonts w:ascii="华文中宋" w:cs="华文中宋" w:hAnsi="华文中宋" w:eastAsia="华文中宋"/>
          <w:sz w:val="30"/>
          <w:spacing w:val="0"/>
        </w:rPr>
        <w:t w:space="preserve">知</w:t>
      </w:r>
    </w:p>
    <w:p w:rsidR="003B16EC" w:rsidRDefault="009F647A">
      <w:pPr>
        <w:spacing w:beforeAutospacing="off" w:afterAutospacing="off" w:line="66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80" w:lineRule="exact"/>
        <w:autoSpaceDE w:val="off"/>
        <w:autoSpaceDN w:val="off"/>
        <w:rPr>
          <w:rFonts w:hint="eastAsia"/>
        </w:rPr>
        <w:bidi w:val="off"/>
        <w:jc w:val="left"/>
        <w:ind w:left="48" w:right="419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同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：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both"/>
        <w:ind w:left="48" w:right="1" w:firstLine="57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于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2019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年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8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月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5"/>
          <w:w w:val="104"/>
        </w:rPr>
        <w:t w:space="preserve">02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04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  <w:w w:val="102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6"/>
          <w:w w:val="103"/>
        </w:rPr>
        <w:t w:space="preserve">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形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both"/>
        <w:ind w:left="48" w:right="140" w:firstLine="559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批</w:t>
      </w:r>
      <w:hyperlink r:id="rId6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-1"/>
            <w:w w:val="101"/>
          </w:rPr>
          <w:t w:space="preserve">沿</w:t>
        </w:r>
      </w:hyperlink>
      <w:hyperlink r:id="rId7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-2"/>
          </w:rPr>
          <w:t w:space="preserve">海</w:t>
        </w:r>
      </w:hyperlink>
      <w:hyperlink r:id="rId8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1"/>
          </w:rPr>
          <w:t w:space="preserve">开</w:t>
        </w:r>
      </w:hyperlink>
      <w:hyperlink r:id="rId9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0"/>
          </w:rPr>
          <w:t w:space="preserve">放</w:t>
        </w:r>
      </w:hyperlink>
      <w:hyperlink r:id="rId10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-2"/>
          </w:rPr>
          <w:t w:space="preserve">城</w:t>
        </w:r>
      </w:hyperlink>
      <w:hyperlink r:id="rId11" w:history="on">
        <w:r>
          <w:rPr>
            <w:bCs w:val="on"/>
            <w:kern w:val="0"/>
            <w:color w:val="000000"/>
            <w:rFonts w:ascii="仿宋" w:cs="仿宋" w:hAnsi="仿宋" w:eastAsia="仿宋"/>
            <w:sz w:val="28"/>
            <w:spacing w:val="0"/>
          </w:rPr>
          <w:t w:space="preserve">市</w:t>
        </w:r>
      </w:hyperlink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个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！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60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48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构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48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44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44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48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</w:p>
    <w:p w:rsidR="003B16EC" w:rsidRDefault="009F647A">
      <w:pPr>
        <w:spacing w:beforeAutospacing="off" w:afterAutospacing="off" w:line="281" w:lineRule="exact" w:before="200"/>
        <w:autoSpaceDE w:val="off"/>
        <w:autoSpaceDN w:val="off"/>
        <w:rPr>
          <w:rFonts w:hint="eastAsia"/>
        </w:rPr>
        <w:bidi w:val="off"/>
        <w:jc w:val="left"/>
        <w:ind w:left="144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</w:p>
    <w:p w:rsidR="003B16EC" w:rsidRDefault="009F647A">
      <w:pPr>
        <w:spacing w:beforeAutospacing="off" w:afterAutospacing="off" w:line="280" w:lineRule="exact" w:before="199"/>
        <w:autoSpaceDE w:val="off"/>
        <w:autoSpaceDN w:val="off"/>
        <w:rPr>
          <w:rFonts w:hint="eastAsia"/>
        </w:rPr>
        <w:bidi w:val="off"/>
        <w:jc w:val="left"/>
        <w:ind w:left="144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</w:p>
    <w:p w:rsidR="003B16EC" w:rsidRDefault="009F647A">
      <w:pPr>
        <w:spacing w:beforeAutospacing="off" w:afterAutospacing="off" w:line="280" w:lineRule="exact" w:before="200"/>
        <w:autoSpaceDE w:val="off"/>
        <w:autoSpaceDN w:val="off"/>
        <w:rPr>
          <w:rFonts w:hint="eastAsia"/>
        </w:rPr>
        <w:bidi w:val="off"/>
        <w:jc w:val="left"/>
        <w:ind w:left="48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容</w:t>
      </w:r>
    </w:p>
    <w:p w:rsidR="003B16EC" w:rsidRDefault="009F647A">
      <w:pPr>
        <w:spacing w:beforeAutospacing="off" w:afterAutospacing="off" w:line="3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258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1</w:t>
      </w:r>
    </w:p>
    <w:sectPr>
      <w:pgSz w:w="11900" w:h="16840"/>
      <w:pgMar w:top="1109" w:right="1698" w:bottom="692" w:left="1753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109" w:right="1698" w:bottom="692" w:left="1753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top="1426" w:header="851" w:right="1559" w:bottom="692" w:footer="692"/>
          <w:type w:val="nextPage"/>
        </w:sectPr>
      </w:pPr>
      <w:bookmarkStart w:name="_bookmark1" w:id="1"/>
      <w:bookmarkEnd w:id="1"/>
    </w:p>
    <w:p w:rsidR="003B16EC" w:rsidRDefault="009F647A">
      <w:pPr>
        <w:spacing w:beforeAutospacing="off" w:afterAutospacing="off" w:line="469" w:lineRule="exact"/>
        <w:autoSpaceDE w:val="off"/>
        <w:autoSpaceDN w:val="off"/>
        <w:rPr>
          <w:rFonts w:hint="eastAsia"/>
        </w:rPr>
        <w:bidi w:val="off"/>
        <w:jc w:val="both"/>
        <w:ind w:left="1" w:right="140" w:firstLineChars="0"/>
        <w:numPr>
          <w:ilvl w:val="0"/>
          <w:numId w:val="1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第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课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" w:right="139" w:firstLineChars="0"/>
        <w:numPr>
          <w:ilvl w:val="0"/>
          <w:numId w:val="1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80" w:lineRule="exact" w:before="200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排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59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402" w:firstLine="-140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2019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年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08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月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5"/>
          <w:w w:val="104"/>
        </w:rPr>
        <w:t w:space="preserve">02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09:00-22:00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2019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年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08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月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5"/>
          <w:w w:val="104"/>
        </w:rPr>
        <w:t w:space="preserve">03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08:30-17:30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right="133"/>
      </w:pPr>
      <w:r>
        <w:br w:type="column"/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动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59" w:bottom="692" w:left="1800" w:header="851" w:footer="692" w:gutter="0"/>
          <w:cols w:equalWidth="off" w:num="2" w:space="0">
            <w:col w:space="359" w:w="5384"/>
            <w:col w:space="0" w:w="2798"/>
          </w:cols>
          <w:type w:val="continuous"/>
        </w:sectPr>
      </w:pPr>
    </w:p>
    <w:p w:rsidR="003B16EC" w:rsidRDefault="009F647A">
      <w:pPr>
        <w:spacing w:beforeAutospacing="off" w:afterAutospacing="off" w:line="479" w:lineRule="exact" w:before="1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山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大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道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5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" w:right="140" w:firstLineChars="0"/>
        <w:numPr>
          <w:ilvl w:val="0"/>
          <w:numId w:val="2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</w:p>
    <w:p w:rsidR="003B16EC" w:rsidRDefault="009F647A">
      <w:pPr>
        <w:spacing w:beforeAutospacing="off" w:afterAutospacing="off" w:line="480" w:lineRule="exact" w:before="1"/>
        <w:autoSpaceDE w:val="off"/>
        <w:autoSpaceDN w:val="off"/>
        <w:rPr>
          <w:rFonts w:hint="eastAsia"/>
        </w:rPr>
        <w:bidi w:val="off"/>
        <w:jc w:val="left"/>
        <w:ind w:left="1" w:right="419" w:firstLineChars="0"/>
        <w:numPr>
          <w:ilvl w:val="0"/>
          <w:numId w:val="2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常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。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项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" w:right="133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于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8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月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8"/>
          <w:w w:val="104"/>
        </w:rPr>
        <w:t w:space="preserve">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800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400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9"/>
          <w:w w:val="104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400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2"/>
          <w:w w:val="105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(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)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both"/>
        <w:ind w:left="1" w:right="278" w:firstLine="700" w:firstLineChars="0"/>
        <w:numPr>
          <w:ilvl w:val="0"/>
          <w:numId w:val="3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卡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701" w:firstLineChars="0"/>
        <w:numPr>
          <w:ilvl w:val="0"/>
          <w:numId w:val="3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</w:p>
    <w:p w:rsidR="003B16EC" w:rsidRDefault="009F647A">
      <w:pPr>
        <w:spacing w:beforeAutospacing="off" w:afterAutospacing="off" w:line="280" w:lineRule="exact" w:before="200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</w:p>
    <w:p w:rsidR="003B16EC" w:rsidRDefault="009F647A">
      <w:pPr>
        <w:spacing w:beforeAutospacing="off" w:afterAutospacing="off" w:line="280" w:lineRule="exact" w:before="200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行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3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110906850910605</w:t>
      </w:r>
    </w:p>
    <w:p w:rsidR="003B16EC" w:rsidRDefault="009F647A">
      <w:pPr>
        <w:spacing w:beforeAutospacing="off" w:afterAutospacing="off" w:line="36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211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2</w:t>
      </w:r>
    </w:p>
    <w:sectPr>
      <w:pgSz w:w="11900" w:h="16840"/>
      <w:pgMar w:top="1426" w:right="1559" w:bottom="692" w:left="1800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559" w:bottom="692" w:left="1800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top="1426" w:header="851" w:right="1698" w:bottom="692" w:footer="692"/>
          <w:type w:val="nextPage"/>
        </w:sectPr>
      </w:pPr>
      <w:bookmarkStart w:name="_bookmark2" w:id="2"/>
      <w:bookmarkEnd w:id="2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13" style="position:absolute;margin-left:336.750000pt;margin-top:530.950012pt;width:127.599998pt;height:127.550003pt;z-index:-251658236;mso-position-horizontal-relative:page;mso-position-vertical-relative:page">
            <v:imagedata r:id="rId13" o:title=""/>
          </v:shape>
        </w:pict>
      </w:r>
    </w:p>
    <w:p w:rsidR="003B16EC" w:rsidRDefault="009F647A">
      <w:pPr>
        <w:spacing w:beforeAutospacing="off" w:afterAutospacing="off" w:line="281" w:lineRule="exact" w:before="157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。</w:t>
      </w: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" w:right="139" w:firstLineChars="0"/>
        <w:numPr>
          <w:ilvl w:val="0"/>
          <w:numId w:val="4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420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-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-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520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6"/>
          <w:w w:val="103"/>
        </w:rPr>
        <w:t w:space="preserve">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210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-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-260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/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" w:firstLineChars="0"/>
        <w:numPr>
          <w:ilvl w:val="0"/>
          <w:numId w:val="4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式</w:t>
      </w:r>
    </w:p>
    <w:p w:rsidR="003B16EC" w:rsidRDefault="009F647A">
      <w:pPr>
        <w:spacing w:beforeAutospacing="off" w:afterAutospacing="off" w:line="281" w:lineRule="exact" w:before="199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：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3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2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18610000188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永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3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3"/>
        </w:rPr>
        <w:t w:space="preserve">15266122673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3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3"/>
        </w:rPr>
        <w:t w:space="preserve">15810389180</w:t>
      </w:r>
    </w:p>
    <w:p w:rsidR="003B16EC" w:rsidRDefault="009F647A">
      <w:pPr>
        <w:spacing w:beforeAutospacing="off" w:afterAutospacing="off" w:line="116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程</w:t>
      </w:r>
    </w:p>
    <w:p w:rsidR="003B16EC" w:rsidRDefault="009F647A">
      <w:pPr>
        <w:spacing w:beforeAutospacing="off" w:afterAutospacing="off" w:line="280" w:lineRule="exact" w:before="200"/>
        <w:autoSpaceDE w:val="off"/>
        <w:autoSpaceDN w:val="off"/>
        <w:rPr>
          <w:rFonts w:hint="eastAsia"/>
        </w:rPr>
        <w:bidi w:val="off"/>
        <w:jc w:val="left"/>
      </w:pPr>
      <w:r>
        <w:br w:type="column"/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13552130996</w:t>
      </w:r>
    </w:p>
    <w:p w:rsidR="003B16EC" w:rsidRDefault="009F647A">
      <w:pPr>
        <w:spacing w:beforeAutospacing="off" w:afterAutospacing="off" w:line="68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0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3"/>
        </w:rPr>
        <w:t w:space="preserve">13501175429</w:t>
      </w:r>
    </w:p>
    <w:p w:rsidR="003B16EC" w:rsidRDefault="009F647A">
      <w:pPr>
        <w:spacing w:beforeAutospacing="off" w:afterAutospacing="off" w:line="67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4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13910895462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equalWidth="off" w:num="2" w:space="0">
            <w:col w:space="919" w:w="2723"/>
            <w:col w:space="0" w:w="4760"/>
          </w:cols>
          <w:type w:val="continuous"/>
        </w:sectPr>
      </w:pPr>
    </w:p>
    <w:p w:rsidR="003B16EC" w:rsidRDefault="009F647A">
      <w:pPr>
        <w:spacing w:beforeAutospacing="off" w:afterAutospacing="off" w:line="480" w:lineRule="exact"/>
        <w:autoSpaceDE w:val="off"/>
        <w:autoSpaceDN w:val="off"/>
        <w:rPr>
          <w:rFonts w:hint="eastAsia"/>
        </w:rPr>
        <w:bidi w:val="off"/>
        <w:jc w:val="left"/>
        <w:ind w:left="841" w:right="1959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明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3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图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59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368" w:lineRule="exact"/>
        <w:autoSpaceDE w:val="off"/>
        <w:autoSpaceDN w:val="off"/>
        <w:rPr>
          <w:rFonts w:hint="eastAsia"/>
        </w:rPr>
        <w:bidi w:val="off"/>
        <w:jc w:val="left"/>
        <w:ind w:left="5042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二</w:t>
      </w:r>
      <w:r>
        <w:rPr>
          <w:bCs w:val="on"/>
          <w:kern w:val="0"/>
          <w:color w:val="000000"/>
          <w:rFonts w:ascii="微软雅黑" w:cs="微软雅黑" w:hAnsi="微软雅黑" w:eastAsia="微软雅黑"/>
          <w:sz w:val="28"/>
          <w:spacing w:val="0"/>
        </w:rPr>
        <w:t w:space="preserve">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日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3636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211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3</w:t>
      </w:r>
    </w:p>
    <w:sectPr>
      <w:pgSz w:w="11900" w:h="16840"/>
      <w:pgMar w:top="1426" w:right="1698" w:bottom="692" w:left="1800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635" w:right="1266" w:bottom="692" w:footer="692"/>
          <w:type w:val="nextPage"/>
        </w:sectPr>
      </w:pPr>
      <w:bookmarkStart w:name="_bookmark3" w:id="3"/>
      <w:bookmarkEnd w:id="3"/>
    </w:p>
    <w:p w:rsidR="003B16EC" w:rsidRDefault="009F647A">
      <w:pPr>
        <w:spacing w:lineRule="exact" w:line="14" w:beforeAutospacing="off" w:afterAutospacing="off"/>
        <w:jc w:val="center"/>
      </w:pPr>
      <w:r>
        <w:pict>
          <v:group id="group7" coordsize="50,45" style="position:absolute;left:0;text-align:left;margin-left:81.500000pt;margin-top:169.949997pt;width:0.500000pt;height:0.500000pt;z-index:-251658221;mso-position-horizontal-relative:page;mso-position-vertical-relative:page">
            <v:shapetype id="polygon8" o:spt="12.000000" path=" m 0,50 l 50,50 l 50,0 l 0,0 l 0,50xe" coordsize="50,45">
              <v:stroke joinstyle="miter"/>
            </v:shapetype>
            <v:shape id="WS_polygon8" type="polygon8" style="position:absolute;left:0;margin-left:0;margin-top:0;width:50;height:50;z-index:18" strokeweight="0.000000pt" strokecolor="#000000">
              <v:stroke dashstyle="solid" endcap="flat"/>
              <v:fill color="#000000" opacity="65535"/>
            </v:shape>
            <v:shapetype id="polygon9" o:spt="12.000000" path=" m 0,50 l 50,50 l 50,0 l 0,0 l 0,50xe" coordsize="50,45">
              <v:stroke joinstyle="miter"/>
            </v:shapetype>
            <v:shape id="WS_polygon9" type="polygon9" style="position:absolute;left:0;margin-left:0;margin-top:0;width:50;height:50;z-index:19" strokeweight="0.000000pt" strokecolor="#000000">
              <v:stroke dashstyle="solid" endcap="flat"/>
              <v:fill color="#000000" opacity="65535"/>
            </v:shape>
          </v:group>
        </w:pict>
        <w:pict>
          <v:shapetype id="polygon10" o:spt="12.000000" path=" m 0,50 l 50,50 l 50,0 l 0,0 l 0,50xe" coordsize="50,45">
            <v:stroke joinstyle="miter"/>
          </v:shapetype>
          <v:shape id="WS_polygon10" type="polygon10" style="position:absolute;left:0;text-align:left;margin-left:129.500000pt;margin-top:169.949997pt;width:0.500000pt;height:0.500000pt;z-index:-25165822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1" o:spt="12.000000" path=" m 0,50 l 50,50 l 50,0 l 0,0 l 0,50xe" coordsize="50,45">
            <v:stroke joinstyle="miter"/>
          </v:shapetype>
          <v:shape id="WS_polygon11" type="polygon11" style="position:absolute;left:0;text-align:left;margin-left:207.399994pt;margin-top:169.949997pt;width:0.500000pt;height:0.500000pt;z-index:-251658219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2" o:spt="12.000000" path=" m 0,50 l 50,50 l 50,0 l 0,0 l 0,50xe" coordsize="50,45">
            <v:stroke joinstyle="miter"/>
          </v:shapetype>
          <v:shape id="WS_polygon12" type="polygon12" style="position:absolute;left:0;text-align:left;margin-left:81.500000pt;margin-top:194.899994pt;width:0.500000pt;height:0.500000pt;z-index:-251658202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3" o:spt="12.000000" path=" m 0,50 l 50,50 l 50,0 l 0,0 l 0,50xe" coordsize="50,45">
            <v:stroke joinstyle="miter"/>
          </v:shapetype>
          <v:shape id="WS_polygon13" type="polygon13" style="position:absolute;left:0;text-align:left;margin-left:526.450012pt;margin-top:194.899994pt;width:0.500000pt;height:0.500000pt;z-index:-251658201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4" o:spt="12.000000" path=" m 0,50 l 50,50 l 50,0 l 0,0 l 0,50xe" coordsize="50,50">
            <v:stroke joinstyle="miter"/>
          </v:shapetype>
          <v:shape id="WS_polygon14" type="polygon14" style="position:absolute;left:0;text-align:left;margin-left:81.500000pt;margin-top:219.850006pt;width:0.500000pt;height:0.500000pt;z-index:-251658194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5" o:spt="12.000000" path=" m 0,50 l 50,50 l 50,0 l 0,0 l 0,50xe" coordsize="50,50">
            <v:stroke joinstyle="miter"/>
          </v:shapetype>
          <v:shape id="WS_polygon15" type="polygon15" style="position:absolute;left:0;text-align:left;margin-left:526.450012pt;margin-top:219.850006pt;width:0.500000pt;height:0.500000pt;z-index:-251658193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6" o:spt="12.000000" path=" m 0,50 l 50,50 l 50,0 l 0,0 l 0,50xe" coordsize="50,45">
            <v:stroke joinstyle="miter"/>
          </v:shapetype>
          <v:shape id="WS_polygon16" type="polygon16" style="position:absolute;left:0;text-align:left;margin-left:81.500000pt;margin-top:244.850006pt;width:0.500000pt;height:0.500000pt;z-index:-251658169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7" o:spt="12.000000" path=" m 0,50 l 50,50 l 50,0 l 0,0 l 0,50xe" coordsize="50,45">
            <v:stroke joinstyle="miter"/>
          </v:shapetype>
          <v:shape id="WS_polygon17" type="polygon17" style="position:absolute;left:0;text-align:left;margin-left:526.450012pt;margin-top:244.850006pt;width:0.500000pt;height:0.500000pt;z-index:-251658168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8" o:spt="12.000000" path=" m 0,50 l 50,50 l 50,0 l 0,0 l 0,50xe" coordsize="50,50">
            <v:stroke joinstyle="miter"/>
          </v:shapetype>
          <v:shape id="WS_polygon18" type="polygon18" style="position:absolute;left:0;text-align:left;margin-left:81.500000pt;margin-top:391.950012pt;width:0.500000pt;height:0.500000pt;z-index:-251658155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19" o:spt="12.000000" path=" m 0,50 l 50,50 l 50,0 l 0,0 l 0,50xe" coordsize="50,50">
            <v:stroke joinstyle="miter"/>
          </v:shapetype>
          <v:shape id="WS_polygon19" type="polygon19" style="position:absolute;left:0;text-align:left;margin-left:526.450012pt;margin-top:391.950012pt;width:0.500000pt;height:0.500000pt;z-index:-251658154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0" o:spt="12.000000" path=" m 0,50 l 50,50 l 50,0 l 0,0 l 0,50xe" coordsize="50,50">
            <v:stroke joinstyle="miter"/>
          </v:shapetype>
          <v:shape id="WS_polygon20" type="polygon20" style="position:absolute;left:0;text-align:left;margin-left:81.500000pt;margin-top:441.399994pt;width:0.500000pt;height:0.500000pt;z-index:-251658141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1" o:spt="12.000000" path=" m 0,50 l 50,50 l 50,0 l 0,0 l 0,50xe" coordsize="50,50">
            <v:stroke joinstyle="miter"/>
          </v:shapetype>
          <v:shape id="WS_polygon21" type="polygon21" style="position:absolute;left:0;text-align:left;margin-left:526.450012pt;margin-top:441.399994pt;width:0.500000pt;height:0.500000pt;z-index:-25165814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2" o:spt="12.000000" path=" m 0,50 l 50,50 l 50,0 l 0,0 l 0,50xe" coordsize="50,50">
            <v:stroke joinstyle="miter"/>
          </v:shapetype>
          <v:shape id="WS_polygon22" type="polygon22" style="position:absolute;left:0;text-align:left;margin-left:81.500000pt;margin-top:490.850006pt;width:0.500000pt;height:0.500000pt;z-index:-251658126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3" o:spt="12.000000" path=" m 0,50 l 50,50 l 50,0 l 0,0 l 0,50xe" coordsize="50,50">
            <v:stroke joinstyle="miter"/>
          </v:shapetype>
          <v:shape id="WS_polygon23" type="polygon23" style="position:absolute;left:0;text-align:left;margin-left:526.450012pt;margin-top:490.850006pt;width:0.500000pt;height:0.500000pt;z-index:-251658125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4" o:spt="12.000000" path=" m 0,50 l 50,50 l 50,0 l 0,0 l 0,50xe" coordsize="50,50">
            <v:stroke joinstyle="miter"/>
          </v:shapetype>
          <v:shape id="WS_polygon24" type="polygon24" style="position:absolute;left:0;text-align:left;margin-left:81.500000pt;margin-top:564.650024pt;width:0.500000pt;height:0.500000pt;z-index:-251658122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5" o:spt="12.000000" path=" m 0,50 l 50,50 l 50,0 l 0,0 l 0,50xe" coordsize="50,50">
            <v:stroke joinstyle="miter"/>
          </v:shapetype>
          <v:shape id="WS_polygon25" type="polygon25" style="position:absolute;left:0;text-align:left;margin-left:526.450012pt;margin-top:564.650024pt;width:0.500000pt;height:0.500000pt;z-index:-251658121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6" o:spt="12.000000" path=" m 0,50 l 50,50 l 50,0 l 0,0 l 0,50xe" coordsize="50,45">
            <v:stroke joinstyle="miter"/>
          </v:shapetype>
          <v:shape id="WS_polygon26" type="polygon26" style="position:absolute;left:0;text-align:left;margin-left:81.500000pt;margin-top:589.650024pt;width:0.500000pt;height:0.500000pt;z-index:-25165811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7" o:spt="12.000000" path=" m 0,50 l 50,50 l 50,0 l 0,0 l 0,50xe" coordsize="50,45">
            <v:stroke joinstyle="miter"/>
          </v:shapetype>
          <v:shape id="WS_polygon27" type="polygon27" style="position:absolute;left:0;text-align:left;margin-left:526.450012pt;margin-top:589.650024pt;width:0.500000pt;height:0.500000pt;z-index:-251658109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8" o:spt="12.000000" path=" m 0,50 l 50,50 l 50,0 l 0,0 l 0,50xe" coordsize="50,50">
            <v:stroke joinstyle="miter"/>
          </v:shapetype>
          <v:shape id="WS_polygon28" type="polygon28" style="position:absolute;left:0;text-align:left;margin-left:81.500000pt;margin-top:639.049988pt;width:0.500000pt;height:0.500000pt;z-index:-251658098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29" o:spt="12.000000" path=" m 0,50 l 50,50 l 50,0 l 0,0 l 0,50xe" coordsize="50,50">
            <v:stroke joinstyle="miter"/>
          </v:shapetype>
          <v:shape id="WS_polygon29" type="polygon29" style="position:absolute;left:0;text-align:left;margin-left:526.450012pt;margin-top:639.049988pt;width:0.500000pt;height:0.500000pt;z-index:-251658097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30" o:spt="12.000000" path=" m 0,50 l 50,50 l 50,0 l 0,0 l 0,50xe" coordsize="50,45">
            <v:stroke joinstyle="miter"/>
          </v:shapetype>
          <v:shape id="WS_polygon30" type="polygon30" style="position:absolute;left:0;text-align:left;margin-left:81.500000pt;margin-top:688.400024pt;width:0.500000pt;height:0.500000pt;z-index:-251658086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31" o:spt="12.000000" path=" m 0,50 l 50,50 l 50,0 l 0,0 l 0,50xe" coordsize="50,45">
            <v:stroke joinstyle="miter"/>
          </v:shapetype>
          <v:shape id="WS_polygon31" type="polygon31" style="position:absolute;left:0;text-align:left;margin-left:526.450012pt;margin-top:688.400024pt;width:0.500000pt;height:0.500000pt;z-index:-251658085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32" o:spt="12.000000" path=" m 0,50 l 50,50 l 50,0 l 0,0 l 0,50xe" coordsize="50,45">
            <v:stroke joinstyle="miter"/>
          </v:shapetype>
          <v:shape id="WS_polygon32" type="polygon32" style="position:absolute;left:0;text-align:left;margin-left:81.500000pt;margin-top:737.849976pt;width:0.500000pt;height:0.500000pt;z-index:-251658082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33" o:spt="12.000000" path=" m 0,50 l 50,50 l 50,0 l 0,0 l 0,50xe" coordsize="50,45">
            <v:stroke joinstyle="miter"/>
          </v:shapetype>
          <v:shape id="WS_polygon33" type="polygon33" style="position:absolute;left:0;text-align:left;margin-left:526.450012pt;margin-top:737.849976pt;width:0.500000pt;height:0.500000pt;z-index:-251658081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group id="group34" coordsize="50,50" style="position:absolute;left:0;text-align:left;margin-left:81.500000pt;margin-top:762.799988pt;width:0.500000pt;height:0.500000pt;z-index:-251658079;mso-position-horizontal-relative:page;mso-position-vertical-relative:page">
            <v:shapetype id="polygon35" o:spt="12.000000" path=" m 0,50 l 50,50 l 50,0 l 0,0 l 0,50xe" coordsize="50,50">
              <v:stroke joinstyle="miter"/>
            </v:shapetype>
            <v:shape id="WS_polygon35" type="polygon35" style="position:absolute;left:0;margin-left:0;margin-top:0;width:50;height:50;z-index:160" strokeweight="0.000000pt" strokecolor="#000000">
              <v:stroke dashstyle="solid" endcap="flat"/>
              <v:fill color="#000000" opacity="65535"/>
            </v:shape>
            <v:shapetype id="polygon36" o:spt="12.000000" path=" m 0,50 l 50,50 l 50,0 l 0,0 l 0,50xe" coordsize="50,50">
              <v:stroke joinstyle="miter"/>
            </v:shapetype>
            <v:shape id="WS_polygon36" type="polygon36" style="position:absolute;left:0;margin-left:0;margin-top:0;width:50;height:50;z-index:161" strokeweight="0.000000pt" strokecolor="#000000">
              <v:stroke dashstyle="solid" endcap="flat"/>
              <v:fill color="#000000" opacity="65535"/>
            </v:shape>
          </v:group>
        </w:pict>
        <w:pict>
          <v:shapetype id="polygon37" o:spt="12.000000" path=" m 0,50 l 50,50 l 50,0 l 0,0 l 0,50xe" coordsize="50,50">
            <v:stroke joinstyle="miter"/>
          </v:shapetype>
          <v:shape id="WS_polygon37" type="polygon37" style="position:absolute;left:0;text-align:left;margin-left:129.500000pt;margin-top:762.799988pt;width:0.500000pt;height:0.500000pt;z-index:-251658078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group id="group38" coordsize="50,50" style="position:absolute;left:0;text-align:left;margin-left:526.450012pt;margin-top:762.799988pt;width:0.500000pt;height:0.500000pt;z-index:-251658076;mso-position-horizontal-relative:page;mso-position-vertical-relative:page">
            <v:shapetype id="polygon39" o:spt="12.000000" path=" m 0,50 l 50,50 l 50,0 l 0,0 l 0,50xe" coordsize="50,50">
              <v:stroke joinstyle="miter"/>
            </v:shapetype>
            <v:shape id="WS_polygon39" type="polygon39" style="position:absolute;left:0;margin-left:0;margin-top:0;width:50;height:50;z-index:163" strokeweight="0.000000pt" strokecolor="#000000">
              <v:stroke dashstyle="solid" endcap="flat"/>
              <v:fill color="#000000" opacity="65535"/>
            </v:shape>
            <v:shapetype id="polygon40" o:spt="12.000000" path=" m 0,50 l 50,50 l 50,0 l 0,0 l 0,50xe" coordsize="50,50">
              <v:stroke joinstyle="miter"/>
            </v:shapetype>
            <v:shape id="WS_polygon40" type="polygon40" style="position:absolute;left:0;margin-left:0;margin-top:0;width:50;height:50;z-index:164" strokeweight="0.000000pt" strokecolor="#000000">
              <v:stroke dashstyle="solid" endcap="flat"/>
              <v:fill color="#000000" opacity="65535"/>
            </v:shape>
          </v:group>
        </w:pict>
        <w:rPr>
          <w:noProof/>
        </w:rPr>
        <w:pict>
          <v:group id="group41" coordsize="50,45" style="position:absolute;left:0;text-align:left;margin-left:526.450012pt;margin-top:169.949997pt;width:0.500000pt;height:0.500000pt;z-index:-251657942;mso-position-horizontal-relative:page;mso-position-vertical-relative:page">
            <v:shapetype id="polygon42" o:spt="12.000000" path=" m 0,50 l 50,50 l 50,0 l 0,0 l 0,50xe" coordsize="50,45">
              <v:stroke joinstyle="miter"/>
            </v:shapetype>
            <v:shape id="WS_polygon42" type="polygon42" style="position:absolute;left:0;margin-left:0;margin-top:0;width:50;height:50;z-index:22" strokeweight="0.000000pt" strokecolor="#000000">
              <v:stroke dashstyle="solid" endcap="flat"/>
              <v:fill color="#000000" opacity="65535"/>
            </v:shape>
            <v:shapetype id="polygon43" o:spt="12.000000" path=" m 0,50 l 50,50 l 50,0 l 0,0 l 0,50xe" coordsize="50,45">
              <v:stroke joinstyle="miter"/>
            </v:shapetype>
            <v:shape id="WS_polygon43" type="polygon43" style="position:absolute;left:0;margin-left:0;margin-top:0;width:50;height:50;z-index:23" strokeweight="0.000000pt" strokecolor="#000000">
              <v:stroke dashstyle="solid" endcap="flat"/>
              <v:fill color="#000000" opacity="65535"/>
            </v:shape>
          </v:group>
        </w:pict>
      </w:r>
    </w:p>
    <w:p w:rsidR="003B16EC" w:rsidRDefault="009F647A">
      <w:pPr>
        <w:spacing w:beforeAutospacing="off" w:afterAutospacing="off" w:line="85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166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程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266" w:bottom="692" w:left="1635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843" w:lineRule="exact"/>
        <w:autoSpaceDE w:val="off"/>
        <w:autoSpaceDN w:val="off"/>
        <w:rPr>
          <w:rFonts w:hint="eastAsia"/>
        </w:rPr>
        <w:jc w:val="left"/>
      </w:pPr>
    </w:p>
    <w:tbl>
      <w:tblPr>
        <w:tblInd w:w="0" w:type="dxa"/>
        <w:tblpPr w:topFromText="0"/>
        <w:tblCellMar>
          <w:left w:w="0" w:type="dxa"/>
          <w:right w:w="0" w:type="dxa"/>
        </w:tblCellMar>
        <w:tblLook w:val="0660"/>
      </w:tblPr>
      <w:tblGrid>
        <w:gridCol w:w="960"/>
        <w:gridCol w:w="1558"/>
        <w:gridCol w:w="6380"/>
      </w:tblGrid>
      <w:tr>
        <w:trPr>
          <w:trHeight w:hRule="exact" w:val="499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shd w:val="clear" w:color="auto" w:fill="DEEAF6"/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期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shd w:val="clear" w:color="auto" w:fill="DEEAF6"/>
            <w:tcW w:w="1558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时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间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shd w:val="clear" w:color="auto" w:fill="DEEAF6"/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题</w:t>
            </w:r>
          </w:p>
        </w:tc>
      </w:tr>
      <w:tr>
        <w:trPr>
          <w:trHeight w:hRule="exact" w:val="499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gridSpan w:val="2"/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7939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满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张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丰</w:t>
            </w:r>
          </w:p>
        </w:tc>
      </w:tr>
      <w:tr>
        <w:trPr>
          <w:trHeight w:hRule="exact" w:val="500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gridSpan w:val="2"/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7939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辞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州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满</w:t>
            </w:r>
          </w:p>
        </w:tc>
      </w:tr>
      <w:tr>
        <w:trPr>
          <w:trHeight w:hRule="exact" w:val="2943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13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08:30-09:00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辞</w:t>
            </w:r>
          </w:p>
          <w:p>
            <w:pPr>
              <w:spacing w:beforeAutospacing="off" w:afterAutospacing="off" w:line="248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辞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-1"/>
                <w:w w:val="101"/>
              </w:rPr>
              <w:t w:space="preserve">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辞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辞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363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 w:right="91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-1"/>
                <w:w w:val="101"/>
              </w:rPr>
              <w:t w:space="preserve">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2019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全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展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论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情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况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09:00-09:30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瘤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眶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病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展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海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交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属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人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-1"/>
                <w:w w:val="101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10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贾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兵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09:30-10:00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期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期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州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满</w:t>
            </w:r>
          </w:p>
        </w:tc>
      </w:tr>
      <w:tr>
        <w:trPr>
          <w:trHeight w:hRule="exact" w:val="1477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61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10:00-10:30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策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展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365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 w:right="152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刚</w:t>
            </w:r>
          </w:p>
        </w:tc>
      </w:tr>
      <w:tr>
        <w:trPr>
          <w:trHeight w:hRule="exact" w:val="49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gridSpan w:val="2"/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7939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茶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歇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10:30-11:00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质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部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眶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畸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患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者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技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属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楠</w:t>
            </w:r>
          </w:p>
        </w:tc>
      </w:tr>
      <w:tr>
        <w:trPr>
          <w:trHeight w:hRule="exact" w:val="986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11:00-11:30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表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颤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三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娟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11:30-12:00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外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一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晓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清</w:t>
            </w:r>
          </w:p>
        </w:tc>
      </w:tr>
      <w:tr>
        <w:trPr>
          <w:trHeight w:hRule="exact" w:val="49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 w:color="000000" w:sz="4" w:val="single"/>
            </w:tcBorders>
            <w:tcW w:w="960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1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gridSpan w:val="2"/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7939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餐</w:t>
            </w:r>
          </w:p>
        </w:tc>
      </w:tr>
    </w:tbl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266" w:bottom="692" w:left="1635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40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376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4</w:t>
      </w:r>
    </w:p>
    <w:sectPr>
      <w:pgSz w:w="11900" w:h="16840"/>
      <w:pgMar w:top="1426" w:right="1266" w:bottom="692" w:left="1635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266" w:bottom="692" w:left="1635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top="1426" w:header="851" w:left="1635" w:right="1266" w:bottom="692" w:footer="692"/>
          <w:type w:val="nextPage"/>
        </w:sectPr>
      </w:pPr>
      <w:bookmarkStart w:name="_bookmark4" w:id="4"/>
      <w:bookmarkEnd w:id="4"/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44" o:spt="12.000000" path=" m 0,50 l 50,50 l 50,0 l 0,0 l 0,50xe" coordsize="50,50">
            <v:stroke joinstyle="miter"/>
          </v:shapetype>
          <v:shape id="WS_polygon44" type="polygon44" style="position:absolute;left:0;text-align:left;margin-left:129.500000pt;margin-top:72.000000pt;width:0.500000pt;height:0.500000pt;z-index:-251658208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group id="group45" coordsize="50,50" style="position:absolute;left:0;text-align:left;margin-left:526.450012pt;margin-top:72.000000pt;width:0.500000pt;height:0.500000pt;z-index:-251658206;mso-position-horizontal-relative:page;mso-position-vertical-relative:page">
            <v:shapetype id="polygon46" o:spt="12.000000" path=" m 0,50 l 50,50 l 50,0 l 0,0 l 0,50xe" coordsize="50,50">
              <v:stroke joinstyle="miter"/>
            </v:shapetype>
            <v:shape id="WS_polygon46" type="polygon46" style="position:absolute;left:0;margin-left:0;margin-top:0;width:50;height:50;z-index:33" strokeweight="0.000000pt" strokecolor="#000000">
              <v:stroke dashstyle="solid" endcap="flat"/>
              <v:fill color="#000000" opacity="65535"/>
            </v:shape>
            <v:shapetype id="polygon47" o:spt="12.000000" path=" m 0,50 l 50,50 l 50,0 l 0,0 l 0,50xe" coordsize="50,50">
              <v:stroke joinstyle="miter"/>
            </v:shapetype>
            <v:shape id="WS_polygon47" type="polygon47" style="position:absolute;left:0;margin-left:0;margin-top:0;width:50;height:50;z-index:34" strokeweight="0.000000pt" strokecolor="#000000">
              <v:stroke dashstyle="solid" endcap="flat"/>
              <v:fill color="#000000" opacity="65535"/>
            </v:shape>
          </v:group>
        </w:pict>
        <w:pict>
          <v:shapetype id="polygon48" o:spt="12.000000" path=" m 0,50 l 50,50 l 50,0 l 0,0 l 0,50xe" coordsize="50,45">
            <v:stroke joinstyle="miter"/>
          </v:shapetype>
          <v:shape id="WS_polygon48" type="polygon48" style="position:absolute;left:0;text-align:left;margin-left:81.500000pt;margin-top:97.000000pt;width:0.500000pt;height:0.500000pt;z-index:-251658191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49" o:spt="12.000000" path=" m 0,50 l 50,50 l 50,0 l 0,0 l 0,50xe" coordsize="50,45">
            <v:stroke joinstyle="miter"/>
          </v:shapetype>
          <v:shape id="WS_polygon49" type="polygon49" style="position:absolute;left:0;text-align:left;margin-left:526.450012pt;margin-top:97.000000pt;width:0.500000pt;height:0.500000pt;z-index:-25165819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0" o:spt="12.000000" path=" m 0,50 l 50,50 l 50,0 l 0,0 l 0,50xe" coordsize="50,50">
            <v:stroke joinstyle="miter"/>
          </v:shapetype>
          <v:shape id="WS_polygon50" type="polygon50" style="position:absolute;left:0;text-align:left;margin-left:81.500000pt;margin-top:146.399994pt;width:0.500000pt;height:0.500000pt;z-index:-251658177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1" o:spt="12.000000" path=" m 0,50 l 50,50 l 50,0 l 0,0 l 0,50xe" coordsize="50,50">
            <v:stroke joinstyle="miter"/>
          </v:shapetype>
          <v:shape id="WS_polygon51" type="polygon51" style="position:absolute;left:0;text-align:left;margin-left:526.450012pt;margin-top:146.399994pt;width:0.500000pt;height:0.500000pt;z-index:-251658176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2" o:spt="12.000000" path=" m 0,50 l 50,50 l 50,0 l 0,0 l 0,50xe" coordsize="50,45">
            <v:stroke joinstyle="miter"/>
          </v:shapetype>
          <v:shape id="WS_polygon52" type="polygon52" style="position:absolute;left:0;text-align:left;margin-left:81.500000pt;margin-top:195.750000pt;width:0.500000pt;height:0.500000pt;z-index:-251658163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3" o:spt="12.000000" path=" m 0,50 l 50,50 l 50,0 l 0,0 l 0,50xe" coordsize="50,45">
            <v:stroke joinstyle="miter"/>
          </v:shapetype>
          <v:shape id="WS_polygon53" type="polygon53" style="position:absolute;left:0;text-align:left;margin-left:526.450012pt;margin-top:195.750000pt;width:0.500000pt;height:0.500000pt;z-index:-251658162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4" o:spt="12.000000" path=" m 0,50 l 50,50 l 50,0 l 0,0 l 0,50xe" coordsize="50,50">
            <v:stroke joinstyle="miter"/>
          </v:shapetype>
          <v:shape id="WS_polygon54" type="polygon54" style="position:absolute;left:0;text-align:left;margin-left:81.500000pt;margin-top:245.199997pt;width:0.500000pt;height:0.500000pt;z-index:-25165815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5" o:spt="12.000000" path=" m 0,50 l 50,50 l 50,0 l 0,0 l 0,50xe" coordsize="50,50">
            <v:stroke joinstyle="miter"/>
          </v:shapetype>
          <v:shape id="WS_polygon55" type="polygon55" style="position:absolute;left:0;text-align:left;margin-left:526.450012pt;margin-top:245.199997pt;width:0.500000pt;height:0.500000pt;z-index:-251658149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6" o:spt="12.000000" path=" m 0,50 l 50,50 l 50,0 l 0,0 l 0,50xe" coordsize="50,45">
            <v:stroke joinstyle="miter"/>
          </v:shapetype>
          <v:shape id="WS_polygon56" type="polygon56" style="position:absolute;left:0;text-align:left;margin-left:81.500000pt;margin-top:294.649994pt;width:0.500000pt;height:0.500000pt;z-index:-251658138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7" o:spt="12.000000" path=" m 0,50 l 50,50 l 50,0 l 0,0 l 0,50xe" coordsize="50,45">
            <v:stroke joinstyle="miter"/>
          </v:shapetype>
          <v:shape id="WS_polygon57" type="polygon57" style="position:absolute;left:0;text-align:left;margin-left:526.450012pt;margin-top:294.649994pt;width:0.500000pt;height:0.500000pt;z-index:-251658137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8" o:spt="12.000000" path=" m 0,50 l 50,50 l 50,0 l 0,0 l 0,50xe" coordsize="50,50">
            <v:stroke joinstyle="miter"/>
          </v:shapetype>
          <v:shape id="WS_polygon58" type="polygon58" style="position:absolute;left:0;text-align:left;margin-left:81.500000pt;margin-top:343.950012pt;width:0.500000pt;height:0.500000pt;z-index:-251658120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59" o:spt="12.000000" path=" m 0,50 l 50,50 l 50,0 l 0,0 l 0,50xe" coordsize="50,50">
            <v:stroke joinstyle="miter"/>
          </v:shapetype>
          <v:shape id="WS_polygon59" type="polygon59" style="position:absolute;left:0;text-align:left;margin-left:526.450012pt;margin-top:343.950012pt;width:0.500000pt;height:0.500000pt;z-index:-251658119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60" o:spt="12.000000" path=" m 0,50 l 50,50 l 50,0 l 0,0 l 0,50xe" coordsize="50,50">
            <v:stroke joinstyle="miter"/>
          </v:shapetype>
          <v:shape id="WS_polygon60" type="polygon60" style="position:absolute;left:0;text-align:left;margin-left:81.500000pt;margin-top:393.399994pt;width:0.500000pt;height:0.500000pt;z-index:-251658106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61" o:spt="12.000000" path=" m 0,50 l 50,50 l 50,0 l 0,0 l 0,50xe" coordsize="50,50">
            <v:stroke joinstyle="miter"/>
          </v:shapetype>
          <v:shape id="WS_polygon61" type="polygon61" style="position:absolute;left:0;text-align:left;margin-left:526.450012pt;margin-top:393.399994pt;width:0.500000pt;height:0.500000pt;z-index:-251658105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62" o:spt="12.000000" path=" m 0,50 l 50,50 l 50,0 l 0,0 l 0,50xe" coordsize="50,50">
            <v:stroke joinstyle="miter"/>
          </v:shapetype>
          <v:shape id="WS_polygon62" type="polygon62" style="position:absolute;left:0;text-align:left;margin-left:81.500000pt;margin-top:442.850006pt;width:0.500000pt;height:0.500000pt;z-index:-251658087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63" o:spt="12.000000" path=" m 0,50 l 50,50 l 50,0 l 0,0 l 0,50xe" coordsize="50,50">
            <v:stroke joinstyle="miter"/>
          </v:shapetype>
          <v:shape id="WS_polygon63" type="polygon63" style="position:absolute;left:0;text-align:left;margin-left:526.450012pt;margin-top:442.850006pt;width:0.500000pt;height:0.500000pt;z-index:-251658086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group id="group64" coordsize="50,50" style="position:absolute;left:0;text-align:left;margin-left:81.500000pt;margin-top:492.149994pt;width:0.500000pt;height:0.500000pt;z-index:-251658084;mso-position-horizontal-relative:page;mso-position-vertical-relative:page">
            <v:shapetype id="polygon65" o:spt="12.000000" path=" m 0,50 l 50,50 l 50,0 l 0,0 l 0,50xe" coordsize="50,50">
              <v:stroke joinstyle="miter"/>
            </v:shapetype>
            <v:shape id="WS_polygon65" type="polygon65" style="position:absolute;left:0;margin-left:0;margin-top:0;width:50;height:50;z-index:155" strokeweight="0.000000pt" strokecolor="#000000">
              <v:stroke dashstyle="solid" endcap="flat"/>
              <v:fill color="#000000" opacity="65535"/>
            </v:shape>
            <v:shapetype id="polygon66" o:spt="12.000000" path=" m 0,50 l 50,50 l 50,0 l 0,0 l 0,50xe" coordsize="50,50">
              <v:stroke joinstyle="miter"/>
            </v:shapetype>
            <v:shape id="WS_polygon66" type="polygon66" style="position:absolute;left:0;margin-left:0;margin-top:0;width:50;height:50;z-index:156" strokeweight="0.000000pt" strokecolor="#000000">
              <v:stroke dashstyle="solid" endcap="flat"/>
              <v:fill color="#000000" opacity="65535"/>
            </v:shape>
          </v:group>
        </w:pict>
        <w:pict>
          <v:shapetype id="polygon67" o:spt="12.000000" path=" m 0,50 l 50,50 l 50,0 l 0,0 l 0,50xe" coordsize="50,50">
            <v:stroke joinstyle="miter"/>
          </v:shapetype>
          <v:shape id="WS_polygon67" type="polygon67" style="position:absolute;left:0;text-align:left;margin-left:129.500000pt;margin-top:492.149994pt;width:0.500000pt;height:0.500000pt;z-index:-251658083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shapetype id="polygon68" o:spt="12.000000" path=" m 0,50 l 50,50 l 50,0 l 0,0 l 0,50xe" coordsize="50,50">
            <v:stroke joinstyle="miter"/>
          </v:shapetype>
          <v:shape id="WS_polygon68" type="polygon68" style="position:absolute;left:0;text-align:left;margin-left:207.399994pt;margin-top:492.149994pt;width:0.500000pt;height:0.500000pt;z-index:-251658082;mso-position-horizontal-relative:page;mso-position-vertical-relative:page" strokeweight="0.000000pt" strokecolor="#000000">
            <v:stroke dashstyle="solid" endcap="flat"/>
            <v:fill color="#000000" opacity="65535"/>
          </v:shape>
        </w:pict>
        <w:pict>
          <v:group id="group69" coordsize="50,50" style="position:absolute;left:0;text-align:left;margin-left:526.450012pt;margin-top:492.149994pt;width:0.500000pt;height:0.500000pt;z-index:-251658080;mso-position-horizontal-relative:page;mso-position-vertical-relative:page">
            <v:shapetype id="polygon70" o:spt="12.000000" path=" m 0,50 l 50,50 l 50,0 l 0,0 l 0,50xe" coordsize="50,50">
              <v:stroke joinstyle="miter"/>
            </v:shapetype>
            <v:shape id="WS_polygon70" type="polygon70" style="position:absolute;left:0;margin-left:0;margin-top:0;width:50;height:50;z-index:159" strokeweight="0.000000pt" strokecolor="#000000">
              <v:stroke dashstyle="solid" endcap="flat"/>
              <v:fill color="#000000" opacity="65535"/>
            </v:shape>
            <v:shapetype id="polygon71" o:spt="12.000000" path=" m 0,50 l 50,50 l 50,0 l 0,0 l 0,50xe" coordsize="50,50">
              <v:stroke joinstyle="miter"/>
            </v:shapetype>
            <v:shape id="WS_polygon71" type="polygon71" style="position:absolute;left:0;margin-left:0;margin-top:0;width:50;height:50;z-index:160" strokeweight="0.000000pt" strokecolor="#000000">
              <v:stroke dashstyle="solid" endcap="flat"/>
              <v:fill color="#000000" opacity="65535"/>
            </v:shape>
          </v:group>
        </w:pict>
        <w:rPr>
          <w:noProof/>
        </w:rPr>
        <w:pict>
          <v:group id="group72" coordsize="50,50" style="position:absolute;left:0;text-align:left;margin-left:81.500000pt;margin-top:72.000000pt;width:0.500000pt;height:0.500000pt;z-index:829211011;mso-position-horizontal-relative:page;mso-position-vertical-relative:page">
            <v:shapetype id="polygon73" o:spt="12.000000" path=" m 0,50 l 50,50 l 50,0 l 0,0 l 0,50xe" coordsize="50,50">
              <v:stroke joinstyle="miter"/>
            </v:shapetype>
            <v:shape id="WS_polygon73" type="polygon73" style="position:absolute;left:0;margin-left:0;margin-top:0;width:50;height:50;z-index:30" strokeweight="0.000000pt" strokecolor="#000000">
              <v:stroke dashstyle="solid" endcap="flat"/>
              <v:fill color="#000000" opacity="65535"/>
            </v:shape>
            <v:shapetype id="polygon74" o:spt="12.000000" path=" m 0,50 l 50,50 l 50,0 l 0,0 l 0,50xe" coordsize="50,50">
              <v:stroke joinstyle="miter"/>
            </v:shapetype>
            <v:shape id="WS_polygon74" type="polygon74" style="position:absolute;left:0;margin-left:0;margin-top:0;width:50;height:50;z-index:31" strokeweight="0.000000pt" strokecolor="#000000">
              <v:stroke dashstyle="solid" endcap="flat"/>
              <v:fill color="#000000" opacity="65535"/>
            </v:shape>
          </v:group>
        </w:pict>
      </w:r>
    </w:p>
    <w:p w:rsidR="003B16EC" w:rsidRDefault="009F647A">
      <w:pPr>
        <w:spacing w:lineRule="exact" w:line="14" w:beforeAutospacing="off" w:afterAutospacing="off"/>
        <w:jc w:val="center"/>
      </w:pPr>
    </w:p>
    <w:tbl>
      <w:tblPr>
        <w:tblInd w:w="0" w:type="dxa"/>
        <w:tblpPr w:topFromText="19"/>
        <w:tblCellMar>
          <w:left w:w="0" w:type="dxa"/>
          <w:right w:w="0" w:type="dxa"/>
        </w:tblCellMar>
        <w:tblLook w:val="0660"/>
      </w:tblPr>
      <w:tblGrid>
        <w:gridCol w:w="960"/>
        <w:gridCol w:w="1558"/>
        <w:gridCol w:w="6380"/>
      </w:tblGrid>
      <w:tr>
        <w:trPr>
          <w:trHeight w:hRule="exact" w:val="500"/>
        </w:trPr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gridSpan w:val="2"/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7939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孙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钧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13:30-14:00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角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研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究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光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技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唐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萍</w:t>
            </w:r>
          </w:p>
        </w:tc>
      </w:tr>
      <w:tr>
        <w:trPr>
          <w:trHeight w:hRule="exact" w:val="986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14:00-14:30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牵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孙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桃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14:30-15:00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隐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断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钧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15:00-15:30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设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计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京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师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吴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倩</w:t>
            </w:r>
          </w:p>
        </w:tc>
      </w:tr>
      <w:tr>
        <w:trPr>
          <w:trHeight w:hRule="exact" w:val="986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4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15:30-16:00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29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加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固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术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度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8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美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疗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2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张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丰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4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16:00-16:30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光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注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项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张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泳</w:t>
            </w:r>
          </w:p>
        </w:tc>
      </w:tr>
      <w:tr>
        <w:trPr>
          <w:trHeight w:hRule="exact" w:val="989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5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16:30-17:00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早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产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病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变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经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绍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深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底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外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张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国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明</w:t>
            </w:r>
          </w:p>
        </w:tc>
      </w:tr>
      <w:tr>
        <w:trPr>
          <w:trHeight w:hRule="exact" w:val="986"/>
        </w:trPr>
        <w:tc>
          <w:tcPr>
            <w:vMerge w:val="continue"/>
            <w:tcBorders>
              <w:left w:color="000000" w:sz="4" w:val="single"/>
              <w:right w:color="000000" w:sz="4" w:val="single"/>
              <w:top/>
              <w:bottom w:color="000000" w:sz="4" w:val="single"/>
            </w:tcBorders>
            <w:tcW w:w="960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08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月</w:t>
            </w:r>
          </w:p>
          <w:p>
            <w:pPr>
              <w:spacing w:beforeAutospacing="off" w:afterAutospacing="off" w:line="250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03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日</w:t>
            </w:r>
          </w:p>
          <w:p>
            <w:pPr>
              <w:spacing w:beforeAutospacing="off" w:afterAutospacing="off" w:line="249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下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午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1558" w:type="dxa"/>
          </w:tcPr>
          <w:p>
            <w:pPr>
              <w:spacing w:beforeAutospacing="off" w:afterAutospacing="off" w:line="374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17:00-17:30</w:t>
            </w:r>
          </w:p>
        </w:tc>
        <w:tc>
          <w:tcPr>
            <w:vMerge w:val="restart"/>
            <w:tcBorders>
              <w:left w:color="000000" w:sz="4" w:val="single"/>
              <w:right w:color="000000" w:sz="4" w:val="single"/>
              <w:top w:color="000000" w:sz="4" w:val="single"/>
              <w:bottom w:color="000000" w:sz="4" w:val="single"/>
            </w:tcBorders>
            <w:tcW w:w="6381" w:type="dxa"/>
          </w:tcPr>
          <w:p>
            <w:pPr>
              <w:spacing w:beforeAutospacing="off" w:afterAutospacing="off" w:line="240" w:lineRule="exact" w:before="130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《</w:t>
            </w:r>
            <w:r>
              <w:rPr>
                <w:bCs w:val="on"/>
                <w:kern w:val="0"/>
                <w:color w:val="000000"/>
                <w:rFonts w:ascii="宋体" w:cs="宋体" w:hAnsi="宋体" w:eastAsia="宋体"/>
                <w:sz w:val="24"/>
                <w:spacing w:val="0"/>
              </w:rPr>
              <w:t w:space="preserve">“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0~6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w w:val="50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岁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儿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和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视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力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检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查</w:t>
            </w:r>
            <w:r>
              <w:rPr>
                <w:bCs w:val="on"/>
                <w:kern w:val="0"/>
                <w:color w:val="000000"/>
                <w:rFonts w:ascii="宋体" w:cs="宋体" w:hAnsi="宋体" w:eastAsia="宋体"/>
                <w:sz w:val="24"/>
                <w:spacing w:val="0"/>
              </w:rPr>
              <w:t w:space="preserve">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相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关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规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范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解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》</w:t>
            </w:r>
          </w:p>
          <w:p>
            <w:pPr>
              <w:spacing w:beforeAutospacing="off" w:afterAutospacing="off" w:line="247" w:lineRule="exact"/>
              <w:autoSpaceDE w:val="off"/>
              <w:autoSpaceDN w:val="off"/>
              <w:rPr>
                <w:rFonts w:hint="eastAsia"/>
              </w:rPr>
              <w:jc w:val="left"/>
            </w:pPr>
          </w:p>
          <w:p>
            <w:pPr>
              <w:spacing w:beforeAutospacing="off" w:afterAutospacing="off" w:line="240" w:lineRule="exact"/>
              <w:autoSpaceDE w:val="off"/>
              <w:autoSpaceDN w:val="off"/>
              <w:rPr>
                <w:rFonts w:hint="eastAsia"/>
              </w:rPr>
              <w:bidi w:val="off"/>
              <w:jc w:val="left"/>
              <w:ind w:left="108"/>
            </w:pP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定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市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妇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保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健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院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眼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科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任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1"/>
              </w:rPr>
              <w:t w:space="preserve"> 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赵</w:t>
            </w:r>
            <w:r>
              <w:rPr>
                <w:bCs w:val="on"/>
                <w:kern w:val="0"/>
                <w:color w:val="000000"/>
                <w:rFonts w:ascii="仿宋" w:cs="仿宋" w:hAnsi="仿宋" w:eastAsia="仿宋"/>
                <w:sz w:val="24"/>
                <w:spacing w:val="0"/>
              </w:rPr>
              <w:t w:space="preserve">坡</w:t>
            </w:r>
          </w:p>
        </w:tc>
      </w:tr>
    </w:tbl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266" w:bottom="692" w:left="1635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582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376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5</w:t>
      </w:r>
    </w:p>
    <w:sectPr>
      <w:pgSz w:w="11900" w:h="16840"/>
      <w:pgMar w:top="1426" w:right="1266" w:bottom="692" w:left="1635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266" w:bottom="692" w:left="1635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top="1426" w:header="851" w:right="1696" w:bottom="692" w:footer="692"/>
          <w:type w:val="nextPage"/>
        </w:sectPr>
      </w:pPr>
      <w:bookmarkStart w:name="_bookmark5" w:id="5"/>
      <w:bookmarkEnd w:id="5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14" style="position:absolute;margin-left:365.049988pt;margin-top:147.399994pt;width:156.050003pt;height:156.000000pt;z-index:124;mso-position-horizontal-relative:page;mso-position-vertical-relative:page">
            <v:imagedata r:id="rId14" o:title=""/>
          </v:shape>
        </w:pict>
      </w:r>
    </w:p>
    <w:p w:rsidR="003B16EC" w:rsidRDefault="009F647A">
      <w:pPr>
        <w:spacing w:beforeAutospacing="off" w:afterAutospacing="off" w:line="63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  <w:w w:val="102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明</w:t>
      </w:r>
    </w:p>
    <w:p w:rsidR="003B16EC" w:rsidRDefault="009F647A">
      <w:pPr>
        <w:spacing w:beforeAutospacing="off" w:afterAutospacing="off" w:line="578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使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6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5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微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扫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5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描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右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侧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5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二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维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3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关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注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81" w:lineRule="exact" w:before="172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8"/>
          <w:w w:val="104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8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右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  <w:w w:val="102"/>
        </w:rPr>
        <w:t w:space="preserve">下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8"/>
          <w:w w:val="104"/>
        </w:rPr>
        <w:t w:space="preserve">角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广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→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7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6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  <w:w w:val="102"/>
        </w:rPr>
        <w:t w:space="preserve">个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80" w:lineRule="exact" w:before="176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：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1.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；</w:t>
      </w:r>
    </w:p>
    <w:p w:rsidR="003B16EC" w:rsidRDefault="009F647A">
      <w:pPr>
        <w:spacing w:beforeAutospacing="off" w:afterAutospacing="off" w:line="281" w:lineRule="exact" w:before="172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2.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</w:p>
    <w:p w:rsidR="003B16EC" w:rsidRDefault="009F647A">
      <w:pPr>
        <w:spacing w:beforeAutospacing="off" w:afterAutospacing="off" w:line="453" w:lineRule="exact" w:before="1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8"/>
          <w:w w:val="104"/>
        </w:rPr>
        <w:t w:space="preserve">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2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15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或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18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税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  <w:w w:val="102"/>
        </w:rPr>
        <w:t w:space="preserve">15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0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。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1.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</w:pPr>
      <w:r>
        <w:br w:type="column"/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3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发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equalWidth="off" w:num="2" w:space="0">
            <w:col w:space="359" w:w="902"/>
            <w:col w:space="0" w:w="7143"/>
          </w:cols>
          <w:type w:val="continuous"/>
        </w:sectPr>
      </w:pPr>
    </w:p>
    <w:p w:rsidR="003B16EC" w:rsidRDefault="009F647A">
      <w:pPr>
        <w:spacing w:beforeAutospacing="off" w:afterAutospacing="off" w:line="281" w:lineRule="exact" w:before="175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情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；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0" w:lineRule="exact" w:before="173"/>
        <w:autoSpaceDE w:val="off"/>
        <w:autoSpaceDN w:val="off"/>
        <w:rPr>
          <w:rFonts w:hint="eastAsia"/>
        </w:rPr>
        <w:bidi w:val="off"/>
        <w:jc w:val="left"/>
        <w:ind w:left="560" w:firstLineChars="0"/>
        <w:numPr>
          <w:ilvl w:val="0"/>
          <w:numId w:val="5"/>
        </w:numPr>
      </w:pP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 w:firstLineChars="0"/>
        <w:numPr>
          <w:ilvl w:val="0"/>
          <w:numId w:val="5"/>
        </w:numPr>
      </w:pP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 w:firstLineChars="0"/>
        <w:numPr>
          <w:ilvl w:val="0"/>
          <w:numId w:val="5"/>
        </w:numPr>
      </w:pPr>
    </w:p>
    <w:p w:rsidR="003B16EC" w:rsidRDefault="009F647A">
      <w:pPr>
        <w:spacing w:beforeAutospacing="off" w:afterAutospacing="off" w:line="281" w:lineRule="exact" w:before="172"/>
        <w:autoSpaceDE w:val="off"/>
        <w:autoSpaceDN w:val="off"/>
        <w:rPr>
          <w:rFonts w:hint="eastAsia"/>
        </w:rPr>
        <w:bidi w:val="off"/>
        <w:jc w:val="left"/>
        <w:ind w:left="560" w:firstLineChars="0"/>
        <w:numPr>
          <w:ilvl w:val="0"/>
          <w:numId w:val="5"/>
        </w:numPr>
      </w:pPr>
    </w:p>
    <w:p w:rsidR="003B16EC" w:rsidRDefault="009F647A">
      <w:pPr>
        <w:spacing w:beforeAutospacing="off" w:afterAutospacing="off" w:line="280" w:lineRule="exact" w:before="173"/>
        <w:autoSpaceDE w:val="off"/>
        <w:autoSpaceDN w:val="off"/>
        <w:rPr>
          <w:rFonts w:hint="eastAsia"/>
        </w:rPr>
        <w:bidi w:val="off"/>
        <w:jc w:val="left"/>
      </w:pPr>
      <w:r>
        <w:br w:type="column"/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无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；</w:t>
      </w:r>
    </w:p>
    <w:p w:rsidR="003B16EC" w:rsidRDefault="009F647A">
      <w:pPr>
        <w:spacing w:beforeAutospacing="off" w:afterAutospacing="off" w:line="281" w:lineRule="exact" w:before="172"/>
        <w:autoSpaceDE w:val="off"/>
        <w:autoSpaceDN w:val="off"/>
        <w:rPr>
          <w:rFonts w:hint="eastAsia"/>
        </w:rPr>
        <w:bidi w:val="off"/>
        <w:jc w:val="left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身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份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equalWidth="off" w:num="2" w:space="0">
            <w:col w:space="359" w:w="902"/>
            <w:col w:space="0" w:w="7143"/>
          </w:cols>
          <w:type w:val="continuous"/>
        </w:sectPr>
      </w:pP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8"/>
        </w:rPr>
        <w:t w:space="preserve">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自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）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  <w:ind w:left="560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6.</w:t>
      </w:r>
    </w:p>
    <w:p w:rsidR="003B16EC" w:rsidRDefault="009F647A">
      <w:pPr>
        <w:spacing w:beforeAutospacing="off" w:afterAutospacing="off" w:line="281" w:lineRule="exact" w:before="173"/>
        <w:autoSpaceDE w:val="off"/>
        <w:autoSpaceDN w:val="off"/>
        <w:rPr>
          <w:rFonts w:hint="eastAsia"/>
        </w:rPr>
        <w:bidi w:val="off"/>
        <w:jc w:val="left"/>
      </w:pPr>
      <w:r>
        <w:br w:type="column"/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口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。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cols w:equalWidth="off" w:num="2" w:space="0">
            <w:col w:space="359" w:w="902"/>
            <w:col w:space="0" w:w="7143"/>
          </w:cols>
          <w:type w:val="continuous"/>
        </w:sectPr>
      </w:pPr>
    </w:p>
    <w:p w:rsidR="003B16EC" w:rsidRDefault="009F647A">
      <w:pPr>
        <w:spacing w:beforeAutospacing="off" w:afterAutospacing="off" w:line="454" w:lineRule="exact"/>
        <w:autoSpaceDE w:val="off"/>
        <w:autoSpaceDN w:val="off"/>
        <w:rPr>
          <w:rFonts w:hint="eastAsia"/>
        </w:rPr>
        <w:bidi w:val="off"/>
        <w:jc w:val="left"/>
        <w:ind w:left="1" w:firstLine="559" w:firstLineChars="0"/>
        <w:numPr>
          <w:ilvl w:val="0"/>
          <w:numId w:val="6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页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面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底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453" w:lineRule="exact"/>
        <w:autoSpaceDE w:val="off"/>
        <w:autoSpaceDN w:val="off"/>
        <w:rPr>
          <w:rFonts w:hint="eastAsia"/>
        </w:rPr>
        <w:bidi w:val="off"/>
        <w:jc w:val="both"/>
        <w:ind w:left="1" w:firstLine="559" w:firstLineChars="0"/>
        <w:numPr>
          <w:ilvl w:val="0"/>
          <w:numId w:val="6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当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天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已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  <w:w w:val="105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3"/>
        </w:rPr>
        <w:t w:space="preserve">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办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  <w:w w:val="101"/>
        </w:rPr>
        <w:t w:space="preserve">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  <w:w w:val="101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开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3"/>
        </w:rPr>
        <w:t w:space="preserve">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2"/>
        </w:rPr>
        <w:t w:space="preserve">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材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相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</w:rPr>
        <w:t w:space="preserve">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4"/>
        </w:rPr>
        <w:t w:space="preserve">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4"/>
        </w:rPr>
        <w:t w:space="preserve">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1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节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10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时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</w:p>
    <w:p w:rsidR="003B16EC" w:rsidRDefault="009F647A">
      <w:pPr>
        <w:spacing w:beforeAutospacing="off" w:afterAutospacing="off" w:line="274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13" w:lineRule="exact"/>
        <w:autoSpaceDE w:val="off"/>
        <w:autoSpaceDN w:val="off"/>
        <w:rPr>
          <w:rFonts w:hint="eastAsia"/>
        </w:rPr>
        <w:bidi w:val="off"/>
        <w:jc w:val="both"/>
        <w:ind w:left="1" w:right="145" w:firstLineChars="0"/>
        <w:numPr>
          <w:ilvl w:val="0"/>
          <w:numId w:val="7"/>
        </w:numPr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中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国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妇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幼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协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服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”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项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关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注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或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参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更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3"/>
        </w:rPr>
        <w:t w:space="preserve">联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系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东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健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3"/>
        </w:rPr>
        <w:t w:space="preserve">17610510599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98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微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信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。</w:t>
      </w:r>
    </w:p>
    <w:p w:rsidR="003B16EC" w:rsidRDefault="009F647A">
      <w:pPr>
        <w:spacing w:beforeAutospacing="off" w:afterAutospacing="off" w:line="509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211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6</w:t>
      </w:r>
    </w:p>
    <w:sectPr>
      <w:pgSz w:w="11900" w:h="16840"/>
      <w:pgMar w:top="1426" w:right="1696" w:bottom="692" w:left="1800" w:header="851" w:footer="692" w:gutter="0"/>
      <w:cols w:space="0"/>
      <w:type w:val="continuous"/>
    </w:sectPr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6" w:bottom="692" w:left="1800" w:header="851" w:footer="6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6840" w:w="11900"/>
          <w:pgMar w:gutter="0" w:left="1800" w:top="1426" w:header="851" w:right="1698" w:bottom="692" w:footer="692"/>
          <w:type w:val="nextPage"/>
        </w:sectPr>
      </w:pPr>
      <w:bookmarkStart w:name="_bookmark6" w:id="6"/>
      <w:bookmarkEnd w:id="6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15" style="position:absolute;margin-left:90.000000pt;margin-top:144.100006pt;width:415.049988pt;height:276.850006pt;z-index:56;mso-position-horizontal-relative:page;mso-position-vertical-relative:page">
            <v:imagedata r:id="rId15" o:title=""/>
          </v:shape>
        </w:pict>
      </w:r>
    </w:p>
    <w:p w:rsidR="003B16EC" w:rsidRDefault="009F647A">
      <w:pPr>
        <w:spacing w:beforeAutospacing="off" w:afterAutospacing="off" w:line="637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附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件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3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图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6265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0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</w:p>
    <w:p w:rsidR="003B16EC" w:rsidRDefault="009F647A">
      <w:pPr>
        <w:spacing w:beforeAutospacing="off" w:afterAutospacing="off" w:line="372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281" w:lineRule="exact"/>
        <w:autoSpaceDE w:val="off"/>
        <w:autoSpaceDN w:val="off"/>
        <w:rPr>
          <w:rFonts w:hint="eastAsia"/>
        </w:rPr>
        <w:bidi w:val="off"/>
        <w:jc w:val="left"/>
        <w:ind w:left="1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高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（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）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交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52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路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上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长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站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下</w:t>
      </w:r>
    </w:p>
    <w:p w:rsidR="003B16EC" w:rsidRDefault="009F647A">
      <w:pPr>
        <w:spacing w:beforeAutospacing="off" w:afterAutospacing="off" w:line="370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466" w:lineRule="exact"/>
        <w:autoSpaceDE w:val="off"/>
        <w:autoSpaceDN w:val="off"/>
        <w:rPr>
          <w:rFonts w:hint="eastAsia"/>
        </w:rPr>
        <w:bidi w:val="off"/>
        <w:jc w:val="left"/>
        <w:ind w:left="1" w:right="697"/>
      </w:pP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步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行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1.4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公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到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达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酒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店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7"/>
          <w:w w:val="103"/>
        </w:rPr>
        <w:t w:space="preserve">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30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约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30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49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威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4"/>
          <w:w w:val="102"/>
        </w:rPr>
        <w:t w:space="preserve">海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发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</w:rPr>
        <w:t w:space="preserve">：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2"/>
        </w:rPr>
        <w:t w:space="preserve">出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1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45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分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钟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"/>
          <w:w w:val="101"/>
        </w:rPr>
        <w:t w:space="preserve">车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程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，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约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80</w:t>
      </w:r>
      <w:r>
        <w:rPr>
          <w:bCs w:val="on"/>
          <w:kern w:val="0"/>
          <w:color w:val="000000"/>
          <w:rFonts w:ascii="仿宋" w:cs="仿宋" w:hAnsi="仿宋" w:eastAsia="仿宋"/>
          <w:sz w:val="28"/>
          <w:w w:val="50"/>
        </w:rPr>
        <w:t w:space="preserve"> 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-10"/>
          <w:w w:val="104"/>
        </w:rPr>
        <w:t w:space="preserve">元</w:t>
      </w:r>
      <w:r>
        <w:rPr>
          <w:bCs w:val="on"/>
          <w:kern w:val="0"/>
          <w:color w:val="000000"/>
          <w:rFonts w:ascii="仿宋" w:cs="仿宋" w:hAnsi="仿宋" w:eastAsia="仿宋"/>
          <w:sz w:val="28"/>
          <w:spacing w:val="0"/>
        </w:rPr>
        <w:t w:space="preserve">；</w:t>
      </w:r>
    </w:p>
    <w:p w:rsidR="003B16EC" w:rsidRDefault="009F647A">
      <w:pPr>
        <w:spacing w:lineRule="exact" w:line="14" w:beforeAutospacing="off" w:afterAutospacing="off"/>
        <w:jc w:val="center"/>
        <w:sectPr>
          <w:pgSz w:w="11900" w:h="16840"/>
          <w:pgMar w:top="1426" w:right="1698" w:bottom="692" w:left="1800" w:header="851" w:footer="692" w:gutter="0"/>
          <w:cols w:space="0"/>
          <w:type w:val="continuous"/>
        </w:sectPr>
      </w:pPr>
    </w:p>
    <w:p w:rsidR="003B16EC" w:rsidRDefault="009F647A">
      <w:pPr>
        <w:spacing w:beforeAutospacing="off" w:afterAutospacing="off" w:line="4823" w:lineRule="exact"/>
        <w:autoSpaceDE w:val="off"/>
        <w:autoSpaceDN w:val="off"/>
        <w:rPr>
          <w:rFonts w:hint="eastAsia"/>
        </w:rPr>
        <w:jc w:val="left"/>
      </w:pPr>
    </w:p>
    <w:p w:rsidR="003B16EC" w:rsidRDefault="009F647A">
      <w:pPr>
        <w:spacing w:beforeAutospacing="off" w:afterAutospacing="off" w:line="180" w:lineRule="exact"/>
        <w:autoSpaceDE w:val="off"/>
        <w:autoSpaceDN w:val="off"/>
        <w:rPr>
          <w:rFonts w:hint="eastAsia"/>
        </w:rPr>
        <w:bidi w:val="off"/>
        <w:jc w:val="left"/>
        <w:ind w:left="8211"/>
      </w:pPr>
      <w:r>
        <w:rPr>
          <w:bCs w:val="on"/>
          <w:kern w:val="0"/>
          <w:color w:val="000000"/>
          <w:rFonts w:ascii="Calibri" w:cs="Calibri" w:hAnsi="Calibri" w:eastAsia="Calibri"/>
          <w:sz w:val="18"/>
          <w:spacing w:val="0"/>
        </w:rPr>
        <w:t w:space="preserve">7</w:t>
      </w:r>
    </w:p>
    <w:sectPr>
      <w:pgSz w:w="11900" w:h="16840"/>
      <w:pgMar w:top="1426" w:right="1698" w:bottom="692" w:left="1800" w:header="851" w:footer="6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lvlJc w:val="left"/>
      <w:start w:val="1"/>
      <w:numFmt w:val="chineseCountingThousand"/>
      <w:lvlText w:val="（%1）"/>
      <w:suff w:val="space"/>
      <w:rPr>
        <w:spacing w:val="-7"/>
        <w:w w:val="103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">
    <w:multiLevelType w:val="hybridMultilevel"/>
    <w:lvl w:ilvl="0">
      <w:lvlJc w:val="left"/>
      <w:start w:val="1"/>
      <w:numFmt w:val="chineseCountingThousand"/>
      <w:lvlText w:val="（%1）"/>
      <w:suff w:val="space"/>
      <w:rPr>
        <w:spacing w:val="-7"/>
        <w:w w:val="103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">
    <w:multiLevelType w:val="hybridMultilevel"/>
    <w:lvl w:ilvl="0">
      <w:lvlJc w:val="left"/>
      <w:start w:val="1"/>
      <w:numFmt w:val="decimal"/>
      <w:lvlText w:val="%1、"/>
      <w:suff w:val="nothing"/>
      <w:rPr>
        <w:spacing w:val="0"/>
        <w:w w:val="100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">
    <w:multiLevelType w:val="hybridMultilevel"/>
    <w:lvl w:ilvl="0">
      <w:lvlJc w:val="left"/>
      <w:start w:val="4"/>
      <w:numFmt w:val="chineseCountingThousand"/>
      <w:lvlText w:val="（%1）"/>
      <w:suff w:val="nothing"/>
      <w:rPr>
        <w:spacing w:val="-2"/>
        <w:w w:val="101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">
    <w:multiLevelType w:val="hybridMultilevel"/>
    <w:lvl w:ilvl="0">
      <w:lvlJc w:val="left"/>
      <w:start w:val="2"/>
      <w:numFmt w:val="decimal"/>
      <w:lvlText w:val="%1."/>
      <w:suff w:val="nothing"/>
      <w:rPr>
        <w:spacing w:val="-28"/>
        <w:w w:val="100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">
    <w:multiLevelType w:val="hybridMultilevel"/>
    <w:lvl w:ilvl="0">
      <w:lvlJc w:val="left"/>
      <w:start w:val="5"/>
      <w:numFmt w:val="chineseCountingThousand"/>
      <w:lvlText w:val="%1、"/>
      <w:suff w:val="space"/>
      <w:rPr>
        <w:spacing w:val="0"/>
        <w:w w:val="100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">
    <w:multiLevelType w:val="hybridMultilevel"/>
    <w:lvl w:ilvl="0">
      <w:lvlJc w:val="left"/>
      <w:start w:val="7"/>
      <w:numFmt w:val="chineseCountingThousand"/>
      <w:lvlText w:val="%1、"/>
      <w:suff w:val="space"/>
      <w:rPr>
        <w:spacing w:val="14"/>
        <w:w w:val="102"/>
        <w:rFonts w:ascii="仿宋" w:cs="仿宋" w:hAnsi="仿宋" w:eastAsia="仿宋" w:hint="default"/>
        <w:sz w:val="28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hyperlink" Target="https://baike.baidu.com/item/%E6%B2%BF%E6%B5%B7%E5%BC%80%E6%94%BE%E5%9F%8E%E5%B8%82" TargetMode="External"/>
	<Relationship Id="rId7" Type="http://schemas.openxmlformats.org/officeDocument/2006/relationships/hyperlink" Target="https://baike.baidu.com/item/%E6%B2%BF%E6%B5%B7%E5%BC%80%E6%94%BE%E5%9F%8E%E5%B8%82" TargetMode="External"/>
	<Relationship Id="rId8" Type="http://schemas.openxmlformats.org/officeDocument/2006/relationships/hyperlink" Target="https://baike.baidu.com/item/%E6%B2%BF%E6%B5%B7%E5%BC%80%E6%94%BE%E5%9F%8E%E5%B8%82" TargetMode="External"/>
	<Relationship Id="rId9" Type="http://schemas.openxmlformats.org/officeDocument/2006/relationships/hyperlink" Target="https://baike.baidu.com/item/%E6%B2%BF%E6%B5%B7%E5%BC%80%E6%94%BE%E5%9F%8E%E5%B8%82" TargetMode="External"/>
	<Relationship Id="rId10" Type="http://schemas.openxmlformats.org/officeDocument/2006/relationships/hyperlink" Target="https://baike.baidu.com/item/%E6%B2%BF%E6%B5%B7%E5%BC%80%E6%94%BE%E5%9F%8E%E5%B8%82" TargetMode="External"/>
	<Relationship Id="rId11" Type="http://schemas.openxmlformats.org/officeDocument/2006/relationships/hyperlink" Target="https://baike.baidu.com/item/%E6%B2%BF%E6%B5%B7%E5%BC%80%E6%94%BE%E5%9F%8E%E5%B8%82" TargetMode="External"/>
	<Relationship Id="rId12" Type="http://schemas.openxmlformats.org/officeDocument/2006/relationships/numbering" Target="numbering.xml"/>
	<Relationship Id="rId13" Type="http://schemas.openxmlformats.org/officeDocument/2006/relationships/image" Target="media/image2.jpg"/>
	<Relationship Id="rId14" Type="http://schemas.openxmlformats.org/officeDocument/2006/relationships/image" Target="media/image3.jpg"/>
	<Relationship Id="rId15" Type="http://schemas.openxmlformats.org/officeDocument/2006/relationships/image" Target="media/image4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7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