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"/>
        <w:ind w:left="618" w:right="618" w:firstLine="0"/>
        <w:jc w:val="center"/>
        <w:rPr>
          <w:b/>
          <w:sz w:val="64"/>
        </w:rPr>
      </w:pPr>
      <w:r>
        <w:rPr>
          <w:b/>
          <w:color w:val="FF0000"/>
          <w:w w:val="90"/>
          <w:sz w:val="64"/>
        </w:rPr>
        <w:t>吉林省中医药继续教育委员会文件</w:t>
      </w:r>
    </w:p>
    <w:p>
      <w:pPr>
        <w:pStyle w:val="4"/>
        <w:spacing w:before="7"/>
        <w:rPr>
          <w:b/>
          <w:sz w:val="62"/>
        </w:rPr>
      </w:pPr>
      <w:bookmarkStart w:id="0" w:name="_GoBack"/>
      <w:bookmarkEnd w:id="0"/>
    </w:p>
    <w:p>
      <w:pPr>
        <w:spacing w:before="0"/>
        <w:ind w:left="612" w:right="618" w:firstLine="0"/>
        <w:jc w:val="center"/>
        <w:rPr>
          <w:sz w:val="30"/>
        </w:rPr>
      </w:pPr>
      <w:r>
        <w:rPr>
          <w:sz w:val="30"/>
        </w:rPr>
        <w:t>吉中医药继教委发[2019]7 号</w:t>
      </w:r>
    </w:p>
    <w:p>
      <w:pPr>
        <w:pStyle w:val="4"/>
        <w:spacing w:before="9"/>
        <w:rPr>
          <w:sz w:val="9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118745</wp:posOffset>
                </wp:positionV>
                <wp:extent cx="5829300" cy="0"/>
                <wp:effectExtent l="0" t="13970" r="0" b="2413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2pt;margin-top:9.35pt;height:0pt;width:459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587UrUAAAACgEAAA8AAAAAAAAAAQAgAAAAIgAAAGRy&#10;cy9kb3ducmV2LnhtbFBLAQIUABQAAAAIAIdO4kBn6vE50AEAAI4DAAAOAAAAAAAAAAEAIAAAACMB&#10;AABkcnMvZTJvRG9jLnhtbFBLBQYAAAAABgAGAFkBAABlBQAAAAA=&#10;">
                <v:fill on="f" focussize="0,0"/>
                <v:stroke weight="2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spacing w:before="4"/>
        <w:rPr>
          <w:sz w:val="33"/>
        </w:rPr>
      </w:pPr>
    </w:p>
    <w:p>
      <w:pPr>
        <w:pStyle w:val="2"/>
        <w:ind w:left="618"/>
      </w:pPr>
      <w:r>
        <w:t>关于举办 2019 年国家级中医药继续教育项目</w:t>
      </w:r>
    </w:p>
    <w:p>
      <w:pPr>
        <w:spacing w:before="162"/>
        <w:ind w:left="617" w:right="618" w:firstLine="0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《中西医结合眼科新进展培训班》通知</w:t>
      </w:r>
    </w:p>
    <w:p>
      <w:pPr>
        <w:pStyle w:val="4"/>
        <w:rPr>
          <w:rFonts w:ascii="黑体"/>
          <w:b/>
          <w:sz w:val="36"/>
        </w:rPr>
      </w:pPr>
    </w:p>
    <w:p>
      <w:pPr>
        <w:pStyle w:val="4"/>
        <w:spacing w:before="5"/>
        <w:rPr>
          <w:rFonts w:ascii="黑体"/>
          <w:b/>
          <w:sz w:val="27"/>
        </w:rPr>
      </w:pPr>
    </w:p>
    <w:p>
      <w:pPr>
        <w:pStyle w:val="4"/>
        <w:spacing w:before="1"/>
        <w:ind w:left="380"/>
      </w:pPr>
      <w:r>
        <w:t>各有关单位：</w:t>
      </w:r>
    </w:p>
    <w:p>
      <w:pPr>
        <w:pStyle w:val="4"/>
        <w:spacing w:before="214" w:line="364" w:lineRule="auto"/>
        <w:ind w:left="380" w:right="384" w:firstLine="640"/>
        <w:jc w:val="both"/>
      </w:pPr>
      <w:r>
        <w:rPr>
          <w:spacing w:val="-5"/>
          <w:w w:val="95"/>
        </w:rPr>
        <w:t xml:space="preserve">为了更好的发挥中医在眼科临床中的作用，旨在传承中医，促 </w:t>
      </w:r>
      <w:r>
        <w:rPr>
          <w:spacing w:val="-11"/>
          <w:w w:val="95"/>
        </w:rPr>
        <w:t xml:space="preserve">进中医在眼科学术领域的交流与合作，提升基层中医药健康服务能  </w:t>
      </w:r>
      <w:r>
        <w:rPr>
          <w:spacing w:val="-13"/>
          <w:w w:val="95"/>
        </w:rPr>
        <w:t xml:space="preserve">力和水平。我们围绕中医、中西医结合眼科理论及实践创新、名老 </w:t>
      </w:r>
      <w:r>
        <w:rPr>
          <w:spacing w:val="-15"/>
        </w:rPr>
        <w:t>中医思想传承及发展、中医适宜技术应用与推广等专题学习，由长</w:t>
      </w:r>
      <w:r>
        <w:rPr>
          <w:spacing w:val="4"/>
        </w:rPr>
        <w:t>春市中医院主办的“</w:t>
      </w:r>
      <w:r>
        <w:t>2019</w:t>
      </w:r>
      <w:r>
        <w:rPr>
          <w:spacing w:val="-5"/>
        </w:rPr>
        <w:t xml:space="preserve"> 年国家级中医药继续教育项目《</w:t>
      </w:r>
      <w:r>
        <w:rPr>
          <w:color w:val="33302D"/>
          <w:spacing w:val="4"/>
        </w:rPr>
        <w:t>中西医</w:t>
      </w:r>
      <w:r>
        <w:rPr>
          <w:color w:val="33302D"/>
          <w:w w:val="99"/>
        </w:rPr>
        <w:t>结合眼科新进展培训班</w:t>
      </w:r>
      <w:r>
        <w:rPr>
          <w:spacing w:val="-168"/>
          <w:w w:val="99"/>
        </w:rPr>
        <w:t>》</w:t>
      </w:r>
      <w:r>
        <w:rPr>
          <w:w w:val="99"/>
        </w:rPr>
        <w:t>（</w:t>
      </w:r>
      <w:r>
        <w:rPr>
          <w:spacing w:val="1"/>
          <w:w w:val="99"/>
        </w:rPr>
        <w:t>T2</w:t>
      </w:r>
      <w:r>
        <w:rPr>
          <w:spacing w:val="-2"/>
          <w:w w:val="99"/>
        </w:rPr>
        <w:t>0</w:t>
      </w:r>
      <w:r>
        <w:rPr>
          <w:spacing w:val="1"/>
          <w:w w:val="99"/>
        </w:rPr>
        <w:t>19</w:t>
      </w:r>
      <w:r>
        <w:rPr>
          <w:spacing w:val="-2"/>
          <w:w w:val="99"/>
        </w:rPr>
        <w:t>0</w:t>
      </w:r>
      <w:r>
        <w:rPr>
          <w:spacing w:val="1"/>
          <w:w w:val="99"/>
        </w:rPr>
        <w:t>72</w:t>
      </w:r>
      <w:r>
        <w:rPr>
          <w:spacing w:val="-2"/>
          <w:w w:val="99"/>
        </w:rPr>
        <w:t>3</w:t>
      </w:r>
      <w:r>
        <w:rPr>
          <w:spacing w:val="1"/>
          <w:w w:val="99"/>
        </w:rPr>
        <w:t>00</w:t>
      </w:r>
      <w:r>
        <w:rPr>
          <w:spacing w:val="-2"/>
          <w:w w:val="99"/>
        </w:rPr>
        <w:t>7</w:t>
      </w:r>
      <w:r>
        <w:rPr>
          <w:spacing w:val="-159"/>
          <w:w w:val="99"/>
        </w:rPr>
        <w:t>）</w:t>
      </w:r>
      <w:r>
        <w:rPr>
          <w:spacing w:val="-42"/>
          <w:w w:val="99"/>
        </w:rPr>
        <w:t>”，将于</w:t>
      </w:r>
      <w:r>
        <w:rPr>
          <w:spacing w:val="-79"/>
        </w:rPr>
        <w:t xml:space="preserve"> </w:t>
      </w:r>
      <w:r>
        <w:rPr>
          <w:spacing w:val="1"/>
          <w:w w:val="99"/>
        </w:rPr>
        <w:t>2</w:t>
      </w:r>
      <w:r>
        <w:rPr>
          <w:spacing w:val="-2"/>
          <w:w w:val="99"/>
        </w:rPr>
        <w:t>0</w:t>
      </w:r>
      <w:r>
        <w:rPr>
          <w:spacing w:val="1"/>
          <w:w w:val="99"/>
        </w:rPr>
        <w:t>1</w:t>
      </w:r>
      <w:r>
        <w:rPr>
          <w:w w:val="99"/>
        </w:rPr>
        <w:t>9</w:t>
      </w:r>
      <w:r>
        <w:rPr>
          <w:spacing w:val="-80"/>
        </w:rPr>
        <w:t xml:space="preserve"> </w:t>
      </w:r>
      <w:r>
        <w:rPr>
          <w:w w:val="99"/>
        </w:rPr>
        <w:t>年</w:t>
      </w:r>
      <w:r>
        <w:rPr>
          <w:spacing w:val="-81"/>
        </w:rPr>
        <w:t xml:space="preserve"> </w:t>
      </w:r>
      <w:r>
        <w:rPr>
          <w:spacing w:val="1"/>
          <w:w w:val="99"/>
        </w:rPr>
        <w:t>0</w:t>
      </w:r>
      <w:r>
        <w:rPr>
          <w:w w:val="99"/>
        </w:rPr>
        <w:t>6</w:t>
      </w:r>
      <w:r>
        <w:rPr>
          <w:spacing w:val="-80"/>
        </w:rPr>
        <w:t xml:space="preserve"> </w:t>
      </w:r>
      <w:r>
        <w:rPr>
          <w:w w:val="99"/>
        </w:rPr>
        <w:t>月</w:t>
      </w:r>
      <w:r>
        <w:rPr>
          <w:spacing w:val="-79"/>
        </w:rPr>
        <w:t xml:space="preserve"> </w:t>
      </w:r>
      <w:r>
        <w:rPr>
          <w:spacing w:val="-2"/>
          <w:w w:val="99"/>
        </w:rPr>
        <w:t>0</w:t>
      </w:r>
      <w:r>
        <w:rPr>
          <w:w w:val="99"/>
        </w:rPr>
        <w:t>1</w:t>
      </w:r>
      <w:r>
        <w:t>日在长春召开。具体事宜通知如下：</w:t>
      </w:r>
    </w:p>
    <w:p>
      <w:pPr>
        <w:pStyle w:val="3"/>
        <w:spacing w:line="488" w:lineRule="exact"/>
        <w:ind w:left="1020"/>
      </w:pPr>
      <w:r>
        <w:t>一、会议时间和地点</w:t>
      </w:r>
    </w:p>
    <w:p>
      <w:pPr>
        <w:pStyle w:val="4"/>
        <w:spacing w:before="141"/>
        <w:ind w:left="860"/>
      </w:pPr>
      <w:r>
        <w:t>（一）报到时间：2019</w:t>
      </w:r>
      <w:r>
        <w:rPr>
          <w:spacing w:val="-55"/>
        </w:rPr>
        <w:t xml:space="preserve"> 年 </w:t>
      </w:r>
      <w:r>
        <w:t>05</w:t>
      </w:r>
      <w:r>
        <w:rPr>
          <w:spacing w:val="-55"/>
        </w:rPr>
        <w:t xml:space="preserve"> 月 </w:t>
      </w:r>
      <w:r>
        <w:t>31</w:t>
      </w:r>
      <w:r>
        <w:rPr>
          <w:spacing w:val="-55"/>
        </w:rPr>
        <w:t xml:space="preserve"> 日 </w:t>
      </w:r>
      <w:r>
        <w:t>8:00-16:30</w:t>
      </w:r>
    </w:p>
    <w:p>
      <w:pPr>
        <w:pStyle w:val="4"/>
        <w:spacing w:before="214"/>
        <w:ind w:left="860"/>
      </w:pPr>
      <w:r>
        <w:t>（二）会议时间：2019</w:t>
      </w:r>
      <w:r>
        <w:rPr>
          <w:spacing w:val="-55"/>
        </w:rPr>
        <w:t xml:space="preserve"> 年 </w:t>
      </w:r>
      <w:r>
        <w:t>06</w:t>
      </w:r>
      <w:r>
        <w:rPr>
          <w:spacing w:val="-55"/>
        </w:rPr>
        <w:t xml:space="preserve"> 月 </w:t>
      </w:r>
      <w:r>
        <w:t>01</w:t>
      </w:r>
      <w:r>
        <w:rPr>
          <w:spacing w:val="-55"/>
        </w:rPr>
        <w:t xml:space="preserve"> 日 </w:t>
      </w:r>
      <w:r>
        <w:t>8:30-16:30</w:t>
      </w:r>
    </w:p>
    <w:p>
      <w:pPr>
        <w:pStyle w:val="4"/>
        <w:spacing w:before="214"/>
        <w:ind w:left="860"/>
      </w:pPr>
      <w:r>
        <w:t>（三）会议地点：长春市中医院总部 4 楼会议室</w:t>
      </w:r>
    </w:p>
    <w:p>
      <w:pPr>
        <w:pStyle w:val="4"/>
        <w:spacing w:before="214" w:line="302" w:lineRule="auto"/>
        <w:ind w:left="1020" w:right="1565" w:hanging="161"/>
        <w:rPr>
          <w:rFonts w:hint="eastAsia" w:ascii="Microsoft JhengHei" w:eastAsia="Microsoft JhengHei"/>
          <w:b/>
        </w:rPr>
      </w:pPr>
      <w:r>
        <w:t>（</w:t>
      </w:r>
      <w:r>
        <w:rPr>
          <w:spacing w:val="-11"/>
        </w:rPr>
        <w:t xml:space="preserve">长春市台北大街 </w:t>
      </w:r>
      <w:r>
        <w:t>1913</w:t>
      </w:r>
      <w:r>
        <w:rPr>
          <w:spacing w:val="-10"/>
        </w:rPr>
        <w:t xml:space="preserve"> 号，凯旋路与台北大街交汇</w:t>
      </w:r>
      <w:r>
        <w:t xml:space="preserve">） </w:t>
      </w:r>
      <w:r>
        <w:rPr>
          <w:rFonts w:hint="eastAsia" w:ascii="Microsoft JhengHei" w:eastAsia="Microsoft JhengHei"/>
          <w:b/>
        </w:rPr>
        <w:t>二、会议内容</w:t>
      </w:r>
    </w:p>
    <w:p>
      <w:pPr>
        <w:pStyle w:val="4"/>
        <w:spacing w:line="400" w:lineRule="exact"/>
        <w:ind w:left="860"/>
      </w:pPr>
      <w:r>
        <w:t>（一）《一例附子中毒病案带来的中医思考》—邱礼新（北京</w:t>
      </w:r>
    </w:p>
    <w:p>
      <w:pPr>
        <w:spacing w:after="0" w:line="400" w:lineRule="exact"/>
        <w:sectPr>
          <w:type w:val="continuous"/>
          <w:pgSz w:w="11910" w:h="16840"/>
          <w:pgMar w:top="1580" w:right="900" w:bottom="280" w:left="1060" w:header="720" w:footer="720" w:gutter="0"/>
        </w:sectPr>
      </w:pPr>
    </w:p>
    <w:p>
      <w:pPr>
        <w:pStyle w:val="4"/>
        <w:spacing w:before="68"/>
        <w:ind w:left="380"/>
      </w:pPr>
      <w:r>
        <w:t>同仁医院）</w:t>
      </w:r>
    </w:p>
    <w:p>
      <w:pPr>
        <w:pStyle w:val="4"/>
        <w:spacing w:before="214" w:line="364" w:lineRule="auto"/>
        <w:ind w:left="380" w:right="386" w:firstLine="480"/>
      </w:pPr>
      <w:r>
        <w:t>（二）《弱视的诊断和治疗原则》—吴西西（广西中医药大学第一附属医院）</w:t>
      </w:r>
    </w:p>
    <w:p>
      <w:pPr>
        <w:pStyle w:val="4"/>
        <w:spacing w:before="1" w:line="364" w:lineRule="auto"/>
        <w:ind w:left="380" w:right="386" w:firstLine="480"/>
      </w:pPr>
      <w:r>
        <w:t>（三）《针刺治疗近视眼的疗效评价》—杨光（天津中医药大学第一临床医院）</w:t>
      </w:r>
    </w:p>
    <w:p>
      <w:pPr>
        <w:pStyle w:val="4"/>
        <w:spacing w:before="2" w:line="364" w:lineRule="auto"/>
        <w:ind w:left="380" w:right="386" w:firstLine="480"/>
      </w:pPr>
      <w:r>
        <w:t>（四）《视网膜静脉阻塞的综合治疗》—张冰洁（吉林大学第一临床医院）</w:t>
      </w:r>
    </w:p>
    <w:p>
      <w:pPr>
        <w:pStyle w:val="4"/>
        <w:spacing w:before="1"/>
        <w:ind w:left="860"/>
      </w:pPr>
      <w:r>
        <w:t>（五）《经方用药的“布阵玄机”》—苏鑫（长春中医药大学）</w:t>
      </w:r>
    </w:p>
    <w:p>
      <w:pPr>
        <w:pStyle w:val="4"/>
        <w:spacing w:before="214" w:line="364" w:lineRule="auto"/>
        <w:ind w:left="380" w:right="386" w:firstLine="480"/>
      </w:pPr>
      <w:r>
        <w:t>（六</w:t>
      </w:r>
      <w:r>
        <w:rPr>
          <w:spacing w:val="-10"/>
        </w:rPr>
        <w:t>）</w:t>
      </w:r>
      <w:r>
        <w:t>《OCT</w:t>
      </w:r>
      <w:r>
        <w:rPr>
          <w:spacing w:val="-57"/>
        </w:rPr>
        <w:t xml:space="preserve"> 及 </w:t>
      </w:r>
      <w:r>
        <w:t>OCTA</w:t>
      </w:r>
      <w:r>
        <w:rPr>
          <w:spacing w:val="-12"/>
        </w:rPr>
        <w:t xml:space="preserve"> 基础与进展》—石慧</w:t>
      </w:r>
      <w:r>
        <w:t>（吉林大学第一临床医院）</w:t>
      </w:r>
    </w:p>
    <w:p>
      <w:pPr>
        <w:pStyle w:val="4"/>
        <w:spacing w:before="2" w:line="302" w:lineRule="auto"/>
        <w:ind w:left="1020" w:right="225" w:hanging="161"/>
        <w:rPr>
          <w:w w:val="95"/>
        </w:rPr>
      </w:pPr>
      <w:r>
        <w:rPr>
          <w:w w:val="95"/>
        </w:rPr>
        <w:t>（七</w:t>
      </w:r>
      <w:r>
        <w:rPr>
          <w:spacing w:val="-51"/>
          <w:w w:val="95"/>
        </w:rPr>
        <w:t>）</w:t>
      </w:r>
      <w:r>
        <w:rPr>
          <w:spacing w:val="-4"/>
          <w:w w:val="95"/>
        </w:rPr>
        <w:t>《中医疗法在眼底病中的应用》—韩光</w:t>
      </w:r>
      <w:r>
        <w:rPr>
          <w:w w:val="95"/>
        </w:rPr>
        <w:t>（长春市中医院）</w:t>
      </w:r>
    </w:p>
    <w:p>
      <w:pPr>
        <w:pStyle w:val="4"/>
        <w:spacing w:before="2" w:line="302" w:lineRule="auto"/>
        <w:ind w:left="1020" w:right="225" w:hanging="161"/>
        <w:rPr>
          <w:rFonts w:hint="eastAsia" w:ascii="Microsoft JhengHei" w:hAnsi="Microsoft JhengHei" w:eastAsia="Microsoft JhengHei"/>
          <w:b/>
        </w:rPr>
      </w:pPr>
      <w:r>
        <w:rPr>
          <w:w w:val="95"/>
        </w:rPr>
        <w:t xml:space="preserve"> </w:t>
      </w:r>
      <w:r>
        <w:rPr>
          <w:rFonts w:hint="eastAsia" w:ascii="Microsoft JhengHei" w:hAnsi="Microsoft JhengHei" w:eastAsia="Microsoft JhengHei"/>
          <w:b/>
        </w:rPr>
        <w:t>三、参会对象</w:t>
      </w:r>
    </w:p>
    <w:p>
      <w:pPr>
        <w:pStyle w:val="4"/>
        <w:spacing w:line="302" w:lineRule="auto"/>
        <w:ind w:left="1020" w:right="285"/>
        <w:rPr>
          <w:w w:val="95"/>
        </w:rPr>
      </w:pPr>
      <w:r>
        <w:rPr>
          <w:w w:val="95"/>
        </w:rPr>
        <w:t xml:space="preserve">各级中医医院、中西医结合医院、综合性医院相关专业人员。 </w:t>
      </w:r>
    </w:p>
    <w:p>
      <w:pPr>
        <w:pStyle w:val="4"/>
        <w:spacing w:line="302" w:lineRule="auto"/>
        <w:ind w:left="1020" w:right="285"/>
        <w:rPr>
          <w:rFonts w:hint="eastAsia" w:ascii="Microsoft JhengHei" w:eastAsia="Microsoft JhengHei"/>
          <w:b/>
        </w:rPr>
      </w:pPr>
      <w:r>
        <w:rPr>
          <w:rFonts w:hint="eastAsia" w:ascii="Microsoft JhengHei" w:eastAsia="Microsoft JhengHei"/>
          <w:b/>
        </w:rPr>
        <w:t>四、会议要求</w:t>
      </w:r>
    </w:p>
    <w:p>
      <w:pPr>
        <w:pStyle w:val="4"/>
        <w:spacing w:line="400" w:lineRule="exact"/>
        <w:ind w:left="860"/>
      </w:pPr>
      <w:r>
        <w:t>（一）请有关单位积极组织相关人员参会。</w:t>
      </w:r>
    </w:p>
    <w:p>
      <w:pPr>
        <w:pStyle w:val="4"/>
        <w:spacing w:before="204"/>
        <w:ind w:left="860"/>
      </w:pPr>
      <w:r>
        <w:t>（二）本次会议授予国家级中医药继续教育Ⅰ类 2 学分。</w:t>
      </w:r>
    </w:p>
    <w:p>
      <w:pPr>
        <w:pStyle w:val="4"/>
        <w:spacing w:before="214" w:line="364" w:lineRule="auto"/>
        <w:ind w:left="380" w:right="384" w:firstLine="480"/>
      </w:pPr>
      <w:r>
        <w:t>（三）本次会议免收会务费、资料费、午餐费，住宿及交通费自理。</w:t>
      </w:r>
    </w:p>
    <w:p>
      <w:pPr>
        <w:pStyle w:val="4"/>
        <w:spacing w:before="1" w:line="364" w:lineRule="auto"/>
        <w:ind w:left="380" w:right="384" w:firstLine="480"/>
      </w:pPr>
      <w:r>
        <w:t>（</w:t>
      </w:r>
      <w:r>
        <w:rPr>
          <w:spacing w:val="5"/>
        </w:rPr>
        <w:t>四</w:t>
      </w:r>
      <w:r>
        <w:t>）请参会者务必于 2019</w:t>
      </w:r>
      <w:r>
        <w:rPr>
          <w:spacing w:val="-25"/>
        </w:rPr>
        <w:t xml:space="preserve"> 年 </w:t>
      </w:r>
      <w:r>
        <w:t>05</w:t>
      </w:r>
      <w:r>
        <w:rPr>
          <w:spacing w:val="-52"/>
        </w:rPr>
        <w:t xml:space="preserve"> 月 </w:t>
      </w:r>
      <w:r>
        <w:t>05</w:t>
      </w:r>
      <w:r>
        <w:rPr>
          <w:spacing w:val="-9"/>
        </w:rPr>
        <w:t xml:space="preserve"> 日前将参会回执发至会务组。</w:t>
      </w:r>
    </w:p>
    <w:p>
      <w:pPr>
        <w:pStyle w:val="3"/>
        <w:spacing w:line="379" w:lineRule="exact"/>
        <w:ind w:left="1006"/>
      </w:pPr>
      <w:r>
        <w:t>五、联系方式</w:t>
      </w:r>
    </w:p>
    <w:p>
      <w:pPr>
        <w:pStyle w:val="4"/>
        <w:tabs>
          <w:tab w:val="left" w:pos="2940"/>
        </w:tabs>
        <w:spacing w:before="245"/>
        <w:ind w:left="1020"/>
      </w:pPr>
      <w:r>
        <w:t>联系人：韩</w:t>
      </w:r>
      <w:r>
        <w:tab/>
      </w:r>
      <w:r>
        <w:t>光 13756671003</w:t>
      </w:r>
    </w:p>
    <w:p>
      <w:pPr>
        <w:spacing w:after="0"/>
        <w:sectPr>
          <w:pgSz w:w="11910" w:h="16840"/>
          <w:pgMar w:top="1580" w:right="900" w:bottom="280" w:left="1060" w:header="720" w:footer="720" w:gutter="0"/>
        </w:sectPr>
      </w:pPr>
    </w:p>
    <w:p>
      <w:pPr>
        <w:pStyle w:val="4"/>
        <w:tabs>
          <w:tab w:val="left" w:pos="2940"/>
        </w:tabs>
        <w:spacing w:before="68" w:line="364" w:lineRule="auto"/>
        <w:ind w:left="1020" w:right="4762" w:firstLine="1279"/>
      </w:pPr>
      <w:r>
        <w:t>蒋</w:t>
      </w:r>
      <w:r>
        <w:tab/>
      </w:r>
      <w:r>
        <w:t>宇 15044000877 办公电话：0431-88495102</w:t>
      </w:r>
    </w:p>
    <w:p>
      <w:pPr>
        <w:pStyle w:val="4"/>
        <w:spacing w:before="1"/>
        <w:ind w:left="1020"/>
      </w:pPr>
      <w:r>
        <w:t>电子</w:t>
      </w:r>
      <w:r>
        <w:fldChar w:fldCharType="begin"/>
      </w:r>
      <w:r>
        <w:instrText xml:space="preserve"> HYPERLINK "mailto:3278248441@qq.com" \h </w:instrText>
      </w:r>
      <w:r>
        <w:fldChar w:fldCharType="separate"/>
      </w:r>
      <w:r>
        <w:t>邮箱：3278248441@qq.com</w:t>
      </w:r>
      <w:r>
        <w:fldChar w:fldCharType="end"/>
      </w:r>
    </w:p>
    <w:p>
      <w:pPr>
        <w:pStyle w:val="4"/>
        <w:spacing w:before="214" w:line="364" w:lineRule="auto"/>
        <w:ind w:left="380" w:right="385" w:firstLine="640"/>
      </w:pPr>
      <w:r>
        <w:t>通讯地址：长春市中医院总部，长春市宽城区台北大街 1913 号，凯旋路与台北大街交汇。</w:t>
      </w:r>
    </w:p>
    <w:p>
      <w:pPr>
        <w:pStyle w:val="4"/>
        <w:tabs>
          <w:tab w:val="left" w:pos="1980"/>
        </w:tabs>
        <w:spacing w:before="2"/>
        <w:ind w:left="1020"/>
      </w:pPr>
      <w:r>
        <w:t>邮</w:t>
      </w:r>
      <w:r>
        <w:tab/>
      </w:r>
      <w:r>
        <w:t>编：130052</w:t>
      </w:r>
    </w:p>
    <w:p>
      <w:pPr>
        <w:pStyle w:val="4"/>
        <w:tabs>
          <w:tab w:val="left" w:pos="1980"/>
        </w:tabs>
        <w:spacing w:before="214"/>
        <w:ind w:left="1020"/>
      </w:pPr>
      <w:r>
        <w:drawing>
          <wp:anchor distT="0" distB="0" distL="0" distR="0" simplePos="0" relativeHeight="251295744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440055</wp:posOffset>
            </wp:positionV>
            <wp:extent cx="1642745" cy="1571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56" cy="157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附</w:t>
      </w:r>
      <w:r>
        <w:tab/>
      </w:r>
      <w:r>
        <w:t>件:《参会回执》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32" w:line="364" w:lineRule="auto"/>
        <w:ind w:left="5499" w:right="1085" w:hanging="800"/>
      </w:pPr>
      <w:r>
        <w:rPr>
          <w:spacing w:val="-2"/>
        </w:rPr>
        <w:t>吉林省中医药继续教育委员会</w:t>
      </w:r>
      <w:r>
        <w:t>2019</w:t>
      </w:r>
      <w:r>
        <w:rPr>
          <w:spacing w:val="-54"/>
        </w:rPr>
        <w:t xml:space="preserve"> 年 </w:t>
      </w:r>
      <w:r>
        <w:t>4</w:t>
      </w:r>
      <w:r>
        <w:rPr>
          <w:spacing w:val="-54"/>
        </w:rPr>
        <w:t xml:space="preserve"> 月 </w:t>
      </w:r>
      <w:r>
        <w:t>22</w:t>
      </w:r>
      <w:r>
        <w:rPr>
          <w:spacing w:val="-41"/>
        </w:rPr>
        <w:t xml:space="preserve"> 日</w:t>
      </w:r>
    </w:p>
    <w:p>
      <w:pPr>
        <w:spacing w:after="0" w:line="364" w:lineRule="auto"/>
        <w:sectPr>
          <w:pgSz w:w="11910" w:h="16840"/>
          <w:pgMar w:top="1580" w:right="900" w:bottom="280" w:left="1060" w:header="720" w:footer="720" w:gutter="0"/>
        </w:sectPr>
      </w:pPr>
    </w:p>
    <w:p>
      <w:pPr>
        <w:pStyle w:val="3"/>
        <w:spacing w:line="572" w:lineRule="exact"/>
      </w:pPr>
      <w:r>
        <w:t>附件：</w:t>
      </w:r>
    </w:p>
    <w:p>
      <w:pPr>
        <w:pStyle w:val="4"/>
        <w:spacing w:before="6"/>
        <w:rPr>
          <w:rFonts w:ascii="Microsoft JhengHei"/>
          <w:b/>
          <w:sz w:val="28"/>
        </w:rPr>
      </w:pPr>
      <w:r>
        <w:br w:type="column"/>
      </w:r>
    </w:p>
    <w:p>
      <w:pPr>
        <w:spacing w:before="0"/>
        <w:ind w:left="380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2019 年国家级中医药继续教育项目</w:t>
      </w:r>
    </w:p>
    <w:p>
      <w:pPr>
        <w:spacing w:before="36" w:line="254" w:lineRule="auto"/>
        <w:ind w:left="1884" w:right="2388" w:hanging="1464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《中西医结合眼科新进展培训班》参 会 回 执</w:t>
      </w:r>
    </w:p>
    <w:p>
      <w:pPr>
        <w:spacing w:after="0" w:line="254" w:lineRule="auto"/>
        <w:jc w:val="left"/>
        <w:rPr>
          <w:rFonts w:hint="eastAsia" w:ascii="Microsoft JhengHei" w:eastAsia="Microsoft JhengHei"/>
          <w:sz w:val="32"/>
        </w:rPr>
        <w:sectPr>
          <w:pgSz w:w="11910" w:h="16840"/>
          <w:pgMar w:top="1580" w:right="900" w:bottom="280" w:left="1060" w:header="720" w:footer="720" w:gutter="0"/>
          <w:cols w:equalWidth="0" w:num="2">
            <w:col w:w="1383" w:space="936"/>
            <w:col w:w="7631"/>
          </w:cols>
        </w:sectPr>
      </w:pPr>
    </w:p>
    <w:tbl>
      <w:tblPr>
        <w:tblStyle w:val="5"/>
        <w:tblW w:w="9713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88"/>
        <w:gridCol w:w="1358"/>
        <w:gridCol w:w="1356"/>
        <w:gridCol w:w="533"/>
        <w:gridCol w:w="1016"/>
        <w:gridCol w:w="349"/>
        <w:gridCol w:w="989"/>
        <w:gridCol w:w="158"/>
        <w:gridCol w:w="2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70" w:type="dxa"/>
          </w:tcPr>
          <w:p>
            <w:pPr>
              <w:pStyle w:val="9"/>
              <w:tabs>
                <w:tab w:val="left" w:pos="986"/>
              </w:tabs>
              <w:spacing w:before="81"/>
              <w:ind w:left="506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46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9"/>
              <w:tabs>
                <w:tab w:val="left" w:pos="479"/>
              </w:tabs>
              <w:spacing w:before="81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54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6" w:type="dxa"/>
            <w:gridSpan w:val="3"/>
          </w:tcPr>
          <w:p>
            <w:pPr>
              <w:pStyle w:val="9"/>
              <w:tabs>
                <w:tab w:val="left" w:pos="1001"/>
              </w:tabs>
              <w:spacing w:before="81"/>
              <w:ind w:left="52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龄</w:t>
            </w:r>
          </w:p>
        </w:tc>
        <w:tc>
          <w:tcPr>
            <w:tcW w:w="21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70" w:type="dxa"/>
          </w:tcPr>
          <w:p>
            <w:pPr>
              <w:pStyle w:val="9"/>
              <w:tabs>
                <w:tab w:val="left" w:pos="986"/>
              </w:tabs>
              <w:spacing w:before="81"/>
              <w:ind w:left="506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1646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9"/>
              <w:tabs>
                <w:tab w:val="left" w:pos="479"/>
              </w:tabs>
              <w:spacing w:before="81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54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6" w:type="dxa"/>
            <w:gridSpan w:val="3"/>
          </w:tcPr>
          <w:p>
            <w:pPr>
              <w:pStyle w:val="9"/>
              <w:tabs>
                <w:tab w:val="left" w:pos="1001"/>
              </w:tabs>
              <w:spacing w:before="81"/>
              <w:ind w:left="521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21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70" w:type="dxa"/>
          </w:tcPr>
          <w:p>
            <w:pPr>
              <w:pStyle w:val="9"/>
              <w:tabs>
                <w:tab w:val="left" w:pos="986"/>
              </w:tabs>
              <w:spacing w:before="80"/>
              <w:ind w:left="506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机</w:t>
            </w:r>
          </w:p>
        </w:tc>
        <w:tc>
          <w:tcPr>
            <w:tcW w:w="3002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49" w:type="dxa"/>
            <w:gridSpan w:val="2"/>
          </w:tcPr>
          <w:p>
            <w:pPr>
              <w:pStyle w:val="9"/>
              <w:spacing w:before="80"/>
              <w:ind w:left="426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3692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70" w:type="dxa"/>
          </w:tcPr>
          <w:p>
            <w:pPr>
              <w:pStyle w:val="9"/>
              <w:spacing w:before="80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单位及科室</w:t>
            </w:r>
          </w:p>
        </w:tc>
        <w:tc>
          <w:tcPr>
            <w:tcW w:w="8243" w:type="dxa"/>
            <w:gridSpan w:val="9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70" w:type="dxa"/>
          </w:tcPr>
          <w:p>
            <w:pPr>
              <w:pStyle w:val="9"/>
              <w:spacing w:before="82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8243" w:type="dxa"/>
            <w:gridSpan w:val="9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70" w:type="dxa"/>
          </w:tcPr>
          <w:p>
            <w:pPr>
              <w:pStyle w:val="9"/>
              <w:tabs>
                <w:tab w:val="left" w:pos="986"/>
              </w:tabs>
              <w:spacing w:before="81"/>
              <w:ind w:left="506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编</w:t>
            </w:r>
          </w:p>
        </w:tc>
        <w:tc>
          <w:tcPr>
            <w:tcW w:w="1646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9"/>
              <w:spacing w:before="81"/>
              <w:ind w:left="347"/>
              <w:rPr>
                <w:sz w:val="24"/>
              </w:rPr>
            </w:pPr>
            <w:r>
              <w:rPr>
                <w:sz w:val="24"/>
              </w:rPr>
              <w:t>E-mail 及 QQ</w:t>
            </w:r>
          </w:p>
        </w:tc>
        <w:tc>
          <w:tcPr>
            <w:tcW w:w="470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758" w:type="dxa"/>
            <w:gridSpan w:val="2"/>
          </w:tcPr>
          <w:p>
            <w:pPr>
              <w:pStyle w:val="9"/>
              <w:spacing w:before="81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是否参加午餐</w:t>
            </w:r>
          </w:p>
          <w:p>
            <w:pPr>
              <w:pStyle w:val="9"/>
              <w:spacing w:before="160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（免费）</w:t>
            </w:r>
          </w:p>
        </w:tc>
        <w:tc>
          <w:tcPr>
            <w:tcW w:w="3247" w:type="dxa"/>
            <w:gridSpan w:val="3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1266"/>
                <w:tab w:val="left" w:pos="1981"/>
              </w:tabs>
              <w:spacing w:before="81" w:after="0" w:line="240" w:lineRule="auto"/>
              <w:ind w:left="1265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2354" w:type="dxa"/>
            <w:gridSpan w:val="3"/>
          </w:tcPr>
          <w:p>
            <w:pPr>
              <w:pStyle w:val="9"/>
              <w:spacing w:before="81"/>
              <w:ind w:left="709"/>
              <w:rPr>
                <w:sz w:val="24"/>
              </w:rPr>
            </w:pPr>
            <w:r>
              <w:rPr>
                <w:sz w:val="24"/>
              </w:rPr>
              <w:t>是否是回族</w:t>
            </w:r>
          </w:p>
        </w:tc>
        <w:tc>
          <w:tcPr>
            <w:tcW w:w="2354" w:type="dxa"/>
            <w:gridSpan w:val="2"/>
          </w:tcPr>
          <w:p>
            <w:pPr>
              <w:pStyle w:val="9"/>
              <w:tabs>
                <w:tab w:val="left" w:pos="1550"/>
              </w:tabs>
              <w:spacing w:before="81"/>
              <w:ind w:left="59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58" w:type="dxa"/>
            <w:gridSpan w:val="2"/>
          </w:tcPr>
          <w:p>
            <w:pPr>
              <w:pStyle w:val="9"/>
              <w:spacing w:before="80"/>
              <w:ind w:left="374"/>
              <w:rPr>
                <w:sz w:val="24"/>
              </w:rPr>
            </w:pPr>
            <w:r>
              <w:rPr>
                <w:sz w:val="24"/>
              </w:rPr>
              <w:t>是否住宿</w:t>
            </w:r>
          </w:p>
        </w:tc>
        <w:tc>
          <w:tcPr>
            <w:tcW w:w="3247" w:type="dxa"/>
            <w:gridSpan w:val="3"/>
          </w:tcPr>
          <w:p>
            <w:pPr>
              <w:pStyle w:val="9"/>
              <w:tabs>
                <w:tab w:val="left" w:pos="1995"/>
              </w:tabs>
              <w:spacing w:before="80"/>
              <w:ind w:left="1035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2354" w:type="dxa"/>
            <w:gridSpan w:val="3"/>
          </w:tcPr>
          <w:p>
            <w:pPr>
              <w:pStyle w:val="9"/>
              <w:spacing w:before="80"/>
              <w:ind w:left="949"/>
              <w:rPr>
                <w:sz w:val="24"/>
              </w:rPr>
            </w:pPr>
            <w:r>
              <w:rPr>
                <w:sz w:val="24"/>
              </w:rPr>
              <w:t>□单间</w:t>
            </w:r>
          </w:p>
        </w:tc>
        <w:tc>
          <w:tcPr>
            <w:tcW w:w="2354" w:type="dxa"/>
            <w:gridSpan w:val="2"/>
          </w:tcPr>
          <w:p>
            <w:pPr>
              <w:pStyle w:val="9"/>
              <w:spacing w:before="80"/>
              <w:ind w:left="950"/>
              <w:rPr>
                <w:sz w:val="24"/>
              </w:rPr>
            </w:pPr>
            <w:r>
              <w:rPr>
                <w:sz w:val="24"/>
              </w:rPr>
              <w:t>□合住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5" w:type="dxa"/>
            <w:gridSpan w:val="5"/>
          </w:tcPr>
          <w:p>
            <w:pPr>
              <w:pStyle w:val="9"/>
              <w:spacing w:before="80"/>
              <w:ind w:left="1795"/>
              <w:rPr>
                <w:sz w:val="24"/>
              </w:rPr>
            </w:pPr>
            <w:r>
              <w:rPr>
                <w:sz w:val="24"/>
              </w:rPr>
              <w:t>是否需要学分证</w:t>
            </w:r>
          </w:p>
        </w:tc>
        <w:tc>
          <w:tcPr>
            <w:tcW w:w="4708" w:type="dxa"/>
            <w:gridSpan w:val="5"/>
          </w:tcPr>
          <w:p>
            <w:pPr>
              <w:pStyle w:val="9"/>
              <w:tabs>
                <w:tab w:val="left" w:pos="3085"/>
              </w:tabs>
              <w:spacing w:before="80"/>
              <w:ind w:left="1405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005" w:type="dxa"/>
            <w:gridSpan w:val="5"/>
          </w:tcPr>
          <w:p>
            <w:pPr>
              <w:pStyle w:val="9"/>
              <w:spacing w:before="80"/>
              <w:ind w:left="955"/>
              <w:rPr>
                <w:sz w:val="24"/>
              </w:rPr>
            </w:pPr>
            <w:r>
              <w:rPr>
                <w:sz w:val="24"/>
              </w:rPr>
              <w:t>身份证号（如需学分证请登记）</w:t>
            </w:r>
          </w:p>
        </w:tc>
        <w:tc>
          <w:tcPr>
            <w:tcW w:w="470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70" w:type="dxa"/>
          </w:tcPr>
          <w:p>
            <w:pPr>
              <w:pStyle w:val="9"/>
              <w:spacing w:before="82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到长春时间</w:t>
            </w:r>
          </w:p>
        </w:tc>
        <w:tc>
          <w:tcPr>
            <w:tcW w:w="3535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65" w:type="dxa"/>
            <w:gridSpan w:val="2"/>
          </w:tcPr>
          <w:p>
            <w:pPr>
              <w:pStyle w:val="9"/>
              <w:spacing w:before="82"/>
              <w:ind w:left="200"/>
              <w:rPr>
                <w:sz w:val="24"/>
              </w:rPr>
            </w:pPr>
            <w:r>
              <w:rPr>
                <w:sz w:val="24"/>
              </w:rPr>
              <w:t>返程时间</w:t>
            </w:r>
          </w:p>
        </w:tc>
        <w:tc>
          <w:tcPr>
            <w:tcW w:w="3343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pStyle w:val="4"/>
        <w:spacing w:before="14"/>
        <w:rPr>
          <w:rFonts w:ascii="Microsoft JhengHei"/>
          <w:b/>
          <w:sz w:val="20"/>
        </w:rPr>
      </w:pPr>
    </w:p>
    <w:p>
      <w:pPr>
        <w:spacing w:before="62"/>
        <w:ind w:left="691" w:right="0" w:firstLine="0"/>
        <w:jc w:val="left"/>
        <w:rPr>
          <w:sz w:val="28"/>
        </w:rPr>
      </w:pPr>
      <w:r>
        <w:rPr>
          <w:sz w:val="28"/>
        </w:rPr>
        <w:t>备注：1.参会学员可获国家级继续教育Ⅰ类 2 学分。</w:t>
      </w:r>
    </w:p>
    <w:p>
      <w:pPr>
        <w:pStyle w:val="4"/>
        <w:spacing w:before="9"/>
        <w:rPr>
          <w:sz w:val="20"/>
        </w:rPr>
      </w:pPr>
    </w:p>
    <w:p>
      <w:pPr>
        <w:spacing w:before="0"/>
        <w:ind w:left="1500" w:right="0" w:firstLine="0"/>
        <w:jc w:val="left"/>
        <w:rPr>
          <w:sz w:val="28"/>
        </w:rPr>
      </w:pPr>
      <w:r>
        <w:rPr>
          <w:sz w:val="28"/>
        </w:rPr>
        <w:t>2.联系人：韩光 13756671003、蒋宇 15044000877</w:t>
      </w:r>
    </w:p>
    <w:p>
      <w:pPr>
        <w:pStyle w:val="4"/>
        <w:spacing w:before="9"/>
        <w:rPr>
          <w:sz w:val="20"/>
        </w:rPr>
      </w:pPr>
    </w:p>
    <w:p>
      <w:pPr>
        <w:spacing w:before="0"/>
        <w:ind w:left="1500" w:right="0" w:firstLine="0"/>
        <w:jc w:val="left"/>
        <w:rPr>
          <w:sz w:val="28"/>
        </w:rPr>
      </w:pPr>
      <w:r>
        <w:rPr>
          <w:sz w:val="28"/>
        </w:rPr>
        <w:t>3.邮箱：</w:t>
      </w:r>
      <w:r>
        <w:fldChar w:fldCharType="begin"/>
      </w:r>
      <w:r>
        <w:instrText xml:space="preserve"> HYPERLINK "mailto:3278248441@qq.com" \h </w:instrText>
      </w:r>
      <w:r>
        <w:fldChar w:fldCharType="separate"/>
      </w:r>
      <w:r>
        <w:rPr>
          <w:sz w:val="28"/>
        </w:rPr>
        <w:t>3278248441@qq.com</w:t>
      </w:r>
      <w:r>
        <w:rPr>
          <w:sz w:val="28"/>
        </w:rPr>
        <w:fldChar w:fldCharType="end"/>
      </w:r>
    </w:p>
    <w:sectPr>
      <w:type w:val="continuous"/>
      <w:pgSz w:w="11910" w:h="16840"/>
      <w:pgMar w:top="1580" w:right="9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1265" w:hanging="215"/>
      </w:pPr>
      <w:rPr>
        <w:rFonts w:hint="default" w:ascii="Wingdings 2" w:hAnsi="Wingdings 2" w:eastAsia="Wingdings 2" w:cs="Wingdings 2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57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55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53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50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48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446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43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41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5396B"/>
    <w:rsid w:val="537C3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617" w:right="219"/>
      <w:jc w:val="center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38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2019-04-22T08:31:00Z</dcterms:created>
  <dc:creator>Administrator</dc:creator>
  <cp:lastModifiedBy>王艳中国眼科网</cp:lastModifiedBy>
  <dcterms:modified xsi:type="dcterms:W3CDTF">2019-04-22T08:31:56Z</dcterms:modified>
  <dc:title>吉林省中医药继续教育委员会文件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2019-04-22T00:00:00Z</vt:filetime>
  </property>
  <property fmtid="{D5CDD505-2E9C-101B-9397-08002B2CF9AE}" pid="5" name="KSOProductBuildVer">
    <vt:lpwstr>2052-11.1.0.8642</vt:lpwstr>
  </property>
</Properties>
</file>