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0" w:lineRule="exact"/>
        <w:ind w:left="20"/>
        <w:rPr>
          <w:color w:val="auto"/>
          <w:sz w:val="20"/>
          <w:szCs w:val="20"/>
        </w:rPr>
      </w:pPr>
      <w:bookmarkStart w:id="0" w:name="page1"/>
      <w:bookmarkEnd w:id="0"/>
      <w:r>
        <w:rPr>
          <w:rFonts w:ascii="宋体" w:hAnsi="宋体" w:eastAsia="宋体" w:cs="宋体"/>
          <w:color w:val="auto"/>
          <w:sz w:val="35"/>
          <w:szCs w:val="35"/>
        </w:rPr>
        <w:t>河北省医学会第九届第一次眼科学术会议暨2019年河北省眼科年会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37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5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尊敬的各位眼科同道:</w:t>
      </w:r>
    </w:p>
    <w:p>
      <w:pPr>
        <w:spacing w:after="0" w:line="216" w:lineRule="exact"/>
        <w:rPr>
          <w:color w:val="auto"/>
          <w:sz w:val="24"/>
          <w:szCs w:val="24"/>
        </w:rPr>
      </w:pPr>
    </w:p>
    <w:p>
      <w:pPr>
        <w:spacing w:after="0" w:line="319" w:lineRule="exact"/>
        <w:ind w:left="20" w:right="20" w:firstLine="551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由河北省医学会眼科学分会主办的“河北省医学会第九届第一次眼科学术会议暨2019年河北省眼科年会”将于2019年6月20-23日在风景如画的衡水举行。</w:t>
      </w:r>
    </w:p>
    <w:p>
      <w:pPr>
        <w:spacing w:after="0" w:line="212" w:lineRule="exact"/>
        <w:rPr>
          <w:color w:val="auto"/>
          <w:sz w:val="24"/>
          <w:szCs w:val="24"/>
        </w:rPr>
      </w:pPr>
    </w:p>
    <w:p>
      <w:pPr>
        <w:spacing w:after="0" w:line="323" w:lineRule="exact"/>
        <w:ind w:firstLine="543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会议诚挚邀请了数十位国内权威专家莅临讲学,共同关注国内外眼科领域的新概念、新技术、新规范,同时展示了我省眼科同道在临床、科研、护理等方面的成果。大会还将进行</w:t>
      </w:r>
    </w:p>
    <w:p>
      <w:pPr>
        <w:spacing w:after="0" w:line="122" w:lineRule="exact"/>
        <w:rPr>
          <w:color w:val="auto"/>
          <w:sz w:val="24"/>
          <w:szCs w:val="24"/>
        </w:rPr>
      </w:pPr>
    </w:p>
    <w:p>
      <w:pPr>
        <w:spacing w:after="0" w:line="297" w:lineRule="exact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手术视频演示,疑难病例讨论及 Wet-Lab等多种形式的学术交流大会。</w:t>
      </w:r>
    </w:p>
    <w:p>
      <w:pPr>
        <w:spacing w:after="0" w:line="195" w:lineRule="exact"/>
        <w:rPr>
          <w:color w:val="auto"/>
          <w:sz w:val="24"/>
          <w:szCs w:val="24"/>
        </w:rPr>
      </w:pPr>
    </w:p>
    <w:p>
      <w:pPr>
        <w:spacing w:after="0" w:line="334" w:lineRule="exact"/>
        <w:ind w:firstLine="551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本次大会既是学术的盛宴,也是交流的平台。我们热情期待与您相聚在美丽的衡水湖</w:t>
      </w:r>
      <w:r>
        <w:rPr>
          <w:rFonts w:ascii="宋体" w:hAnsi="宋体" w:eastAsia="宋体" w:cs="宋体"/>
          <w:color w:val="auto"/>
          <w:sz w:val="26"/>
          <w:szCs w:val="26"/>
        </w:rPr>
        <w:t>畔,感谢您一直以来的支持。</w:t>
      </w:r>
    </w:p>
    <w:p>
      <w:pPr>
        <w:spacing w:after="0" w:line="250" w:lineRule="exact"/>
        <w:rPr>
          <w:color w:val="auto"/>
          <w:sz w:val="24"/>
          <w:szCs w:val="24"/>
        </w:rPr>
      </w:pPr>
    </w:p>
    <w:p>
      <w:pPr>
        <w:spacing w:after="0" w:line="263" w:lineRule="exact"/>
        <w:ind w:left="12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3"/>
          <w:szCs w:val="23"/>
        </w:rPr>
        <w:t>【会议信息】</w:t>
      </w:r>
    </w:p>
    <w:p>
      <w:pPr>
        <w:spacing w:after="0" w:line="188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时间:2019年6月20日-23日</w:t>
      </w:r>
    </w:p>
    <w:p>
      <w:pPr>
        <w:spacing w:after="0" w:line="157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10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2019年6月20日全天报到。</w:t>
      </w:r>
    </w:p>
    <w:p>
      <w:pPr>
        <w:spacing w:after="0" w:line="189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10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21-22日全天、23日上午学术会议,下午撤离。</w:t>
      </w:r>
    </w:p>
    <w:p>
      <w:pPr>
        <w:spacing w:after="0" w:line="212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地点:衡水泰华博悦大酒店</w:t>
      </w:r>
    </w:p>
    <w:p>
      <w:pPr>
        <w:spacing w:after="0" w:line="134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10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地址:河北省衡水市滨湖新区东湖大道3888号电话:0318-28888</w:t>
      </w:r>
    </w:p>
    <w:p>
      <w:pPr>
        <w:spacing w:after="0" w:line="237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注册费:500元/人</w:t>
      </w:r>
    </w:p>
    <w:p>
      <w:pPr>
        <w:spacing w:after="0" w:line="141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8"/>
          <w:szCs w:val="28"/>
        </w:rPr>
        <w:t>住宿:住宿费用自理(单/标间320元/间)</w:t>
      </w:r>
    </w:p>
    <w:p>
      <w:pPr>
        <w:spacing w:after="0" w:line="144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学分:参加本次会议正式注册代表可授予省级继续教育I类学分</w:t>
      </w:r>
    </w:p>
    <w:p>
      <w:pPr>
        <w:spacing w:after="0" w:line="235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Wet-Lab:时间:21、22全天</w:t>
      </w:r>
    </w:p>
    <w:p>
      <w:pPr>
        <w:spacing w:after="0" w:line="177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5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内容:超乳、波切</w:t>
      </w:r>
    </w:p>
    <w:p>
      <w:pPr>
        <w:spacing w:after="0" w:line="185" w:lineRule="exact"/>
        <w:rPr>
          <w:color w:val="auto"/>
          <w:sz w:val="24"/>
          <w:szCs w:val="24"/>
        </w:rPr>
      </w:pPr>
    </w:p>
    <w:p>
      <w:pPr>
        <w:spacing w:after="0" w:line="308" w:lineRule="exact"/>
        <w:ind w:left="25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7"/>
          <w:szCs w:val="27"/>
        </w:rPr>
        <w:t>完成会议注册即可报名,不额外收取费用</w:t>
      </w:r>
    </w:p>
    <w:p>
      <w:pPr>
        <w:spacing w:after="0" w:line="222" w:lineRule="exact"/>
        <w:rPr>
          <w:color w:val="auto"/>
          <w:sz w:val="24"/>
          <w:szCs w:val="24"/>
        </w:rPr>
      </w:pPr>
    </w:p>
    <w:p>
      <w:pPr>
        <w:spacing w:after="0" w:line="297" w:lineRule="exact"/>
        <w:ind w:left="254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26"/>
          <w:szCs w:val="26"/>
        </w:rPr>
        <w:t>每天限名额</w:t>
      </w:r>
    </w:p>
    <w:p>
      <w:pPr>
        <w:spacing w:after="0" w:line="181" w:lineRule="exact"/>
        <w:rPr>
          <w:color w:val="auto"/>
          <w:sz w:val="24"/>
          <w:szCs w:val="24"/>
        </w:rPr>
      </w:pPr>
    </w:p>
    <w:p>
      <w:pPr>
        <w:spacing w:after="0" w:line="320" w:lineRule="exact"/>
        <w:ind w:left="280"/>
        <w:sectPr>
          <w:pgSz w:w="11900" w:h="16840"/>
          <w:pgMar w:top="668" w:right="780" w:bottom="1440" w:left="800" w:header="0" w:footer="0" w:gutter="0"/>
          <w:cols w:equalWidth="0" w:num="1">
            <w:col w:w="10320"/>
          </w:cols>
        </w:sectPr>
      </w:pPr>
      <w:r>
        <w:rPr>
          <w:rFonts w:ascii="宋体" w:hAnsi="宋体" w:eastAsia="宋体" w:cs="宋体"/>
          <w:color w:val="auto"/>
          <w:sz w:val="28"/>
          <w:szCs w:val="28"/>
        </w:rPr>
        <w:t>联系人:段老师:1393049079</w:t>
      </w:r>
    </w:p>
    <w:p>
      <w:pPr>
        <w:spacing w:after="0" w:line="200" w:lineRule="exact"/>
        <w:rPr>
          <w:color w:val="auto"/>
          <w:sz w:val="20"/>
          <w:szCs w:val="20"/>
        </w:rPr>
      </w:pPr>
      <w:bookmarkStart w:id="3" w:name="_GoBack"/>
      <w:bookmarkEnd w:id="3"/>
      <w:bookmarkStart w:id="1" w:name="page2"/>
      <w:bookmarkEnd w:id="1"/>
    </w:p>
    <w:p>
      <w:pPr>
        <w:jc w:val="right"/>
        <w:rPr>
          <w:rFonts w:hint="eastAsia" w:eastAsiaTheme="minorEastAsia"/>
          <w:lang w:eastAsia="zh-CN"/>
        </w:rPr>
        <w:sectPr>
          <w:type w:val="continuous"/>
          <w:pgSz w:w="11900" w:h="16840"/>
          <w:pgMar w:top="1241" w:right="1440" w:bottom="1440" w:left="560" w:header="0" w:footer="0" w:gutter="0"/>
          <w:cols w:equalWidth="0" w:num="1">
            <w:col w:w="9900"/>
          </w:cols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7900" cy="2028825"/>
            <wp:effectExtent l="0" t="0" r="7620" b="133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00" w:lineRule="exact"/>
        <w:rPr>
          <w:color w:val="auto"/>
          <w:sz w:val="20"/>
          <w:szCs w:val="20"/>
        </w:rPr>
      </w:pPr>
      <w:bookmarkStart w:id="2" w:name="page3"/>
      <w:bookmarkEnd w:id="2"/>
    </w:p>
    <w:sectPr>
      <w:pgSz w:w="11900" w:h="16840"/>
      <w:pgMar w:top="1440" w:right="1440" w:bottom="1440" w:left="1440" w:header="0" w:footer="0" w:gutter="0"/>
      <w:cols w:equalWidth="0" w:num="1">
        <w:col w:w="9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6862FC"/>
    <w:rsid w:val="527E209E"/>
    <w:rsid w:val="63DF35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Office_11.1.0.8648_F1E327BC-269C-435d-A152-05C5408002CA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2019-05-24T08:38:00Z</dcterms:created>
  <dc:creator>Windows User</dc:creator>
  <cp:lastModifiedBy>连群（中国眼科网）</cp:lastModifiedBy>
  <dcterms:modified xsi:type="dcterms:W3CDTF">2019-05-24T01:02:38Z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