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ind w:left="20"/>
        <w:rPr>
          <w:color w:val="auto"/>
          <w:sz w:val="20"/>
          <w:szCs w:val="20"/>
        </w:rPr>
      </w:pPr>
      <w:bookmarkStart w:id="0" w:name="page1"/>
      <w:bookmarkEnd w:id="0"/>
      <w:r>
        <w:rPr>
          <w:rFonts w:ascii="宋体" w:hAnsi="宋体" w:eastAsia="宋体" w:cs="宋体"/>
          <w:color w:val="auto"/>
          <w:sz w:val="35"/>
          <w:szCs w:val="35"/>
        </w:rPr>
        <w:t>河北省医学会第九届第一次眼科学术会议暨2019年河北省眼科年会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37" w:lineRule="exact"/>
        <w:rPr>
          <w:color w:val="auto"/>
          <w:sz w:val="24"/>
          <w:szCs w:val="24"/>
        </w:rPr>
      </w:pPr>
    </w:p>
    <w:p>
      <w:pPr>
        <w:spacing w:after="0" w:line="297" w:lineRule="exact"/>
        <w:ind w:left="5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6"/>
          <w:szCs w:val="26"/>
        </w:rPr>
        <w:t>尊敬的各位眼科同道:</w:t>
      </w:r>
    </w:p>
    <w:p>
      <w:pPr>
        <w:spacing w:after="0" w:line="216" w:lineRule="exact"/>
        <w:rPr>
          <w:color w:val="auto"/>
          <w:sz w:val="24"/>
          <w:szCs w:val="24"/>
        </w:rPr>
      </w:pPr>
    </w:p>
    <w:p>
      <w:pPr>
        <w:spacing w:after="0" w:line="319" w:lineRule="exact"/>
        <w:ind w:left="20" w:right="20" w:firstLine="551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6"/>
          <w:szCs w:val="26"/>
        </w:rPr>
        <w:t>由河北省医学会眼科学分会主办的“河北省医学会第九届第一次眼科学术会议暨2019年河北省眼科年会”将于2019年6月20-23日在风景如画的衡水举行。</w:t>
      </w:r>
    </w:p>
    <w:p>
      <w:pPr>
        <w:spacing w:after="0" w:line="212" w:lineRule="exact"/>
        <w:rPr>
          <w:color w:val="auto"/>
          <w:sz w:val="24"/>
          <w:szCs w:val="24"/>
        </w:rPr>
      </w:pPr>
    </w:p>
    <w:p>
      <w:pPr>
        <w:spacing w:after="0" w:line="323" w:lineRule="exact"/>
        <w:ind w:firstLine="543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6"/>
          <w:szCs w:val="26"/>
        </w:rPr>
        <w:t>会议诚挚邀请了数十位国内权威专家莅临讲学,共同关注国内外眼科领域的新概念、新技术、新规范,同时展示了我省眼科同道在临床、科研、护理等方面的成果。大会还将进行</w:t>
      </w:r>
    </w:p>
    <w:p>
      <w:pPr>
        <w:spacing w:after="0" w:line="122" w:lineRule="exact"/>
        <w:rPr>
          <w:color w:val="auto"/>
          <w:sz w:val="24"/>
          <w:szCs w:val="24"/>
        </w:rPr>
      </w:pPr>
    </w:p>
    <w:p>
      <w:pPr>
        <w:spacing w:after="0" w:line="297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6"/>
          <w:szCs w:val="26"/>
        </w:rPr>
        <w:t>手术视频演示,疑难病例讨论及 Wet-Lab等多种形式的学术交流大会。</w:t>
      </w:r>
    </w:p>
    <w:p>
      <w:pPr>
        <w:spacing w:after="0" w:line="195" w:lineRule="exact"/>
        <w:rPr>
          <w:color w:val="auto"/>
          <w:sz w:val="24"/>
          <w:szCs w:val="24"/>
        </w:rPr>
      </w:pPr>
    </w:p>
    <w:p>
      <w:pPr>
        <w:spacing w:after="0" w:line="334" w:lineRule="exact"/>
        <w:ind w:firstLine="551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7"/>
          <w:szCs w:val="27"/>
        </w:rPr>
        <w:t>本次大会既是学术的盛宴,也是交流的平台。我们热情期待与您相聚在美丽的衡水湖</w:t>
      </w:r>
      <w:r>
        <w:rPr>
          <w:rFonts w:ascii="宋体" w:hAnsi="宋体" w:eastAsia="宋体" w:cs="宋体"/>
          <w:color w:val="auto"/>
          <w:sz w:val="26"/>
          <w:szCs w:val="26"/>
        </w:rPr>
        <w:t>畔,感谢您一直以来的支持。</w:t>
      </w:r>
    </w:p>
    <w:p>
      <w:pPr>
        <w:spacing w:after="0" w:line="250" w:lineRule="exact"/>
        <w:rPr>
          <w:color w:val="auto"/>
          <w:sz w:val="24"/>
          <w:szCs w:val="24"/>
        </w:rPr>
      </w:pPr>
    </w:p>
    <w:p>
      <w:pPr>
        <w:spacing w:after="0" w:line="263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【会议信息】</w:t>
      </w:r>
    </w:p>
    <w:p>
      <w:pPr>
        <w:spacing w:after="0" w:line="188" w:lineRule="exact"/>
        <w:rPr>
          <w:color w:val="auto"/>
          <w:sz w:val="24"/>
          <w:szCs w:val="24"/>
        </w:rPr>
      </w:pPr>
    </w:p>
    <w:p>
      <w:pPr>
        <w:spacing w:after="0" w:line="297" w:lineRule="exact"/>
        <w:ind w:left="2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6"/>
          <w:szCs w:val="26"/>
        </w:rPr>
        <w:t>时间:2019年6月20日-23日</w:t>
      </w:r>
    </w:p>
    <w:p>
      <w:pPr>
        <w:spacing w:after="0" w:line="157" w:lineRule="exact"/>
        <w:rPr>
          <w:color w:val="auto"/>
          <w:sz w:val="24"/>
          <w:szCs w:val="24"/>
        </w:rPr>
      </w:pPr>
    </w:p>
    <w:p>
      <w:pPr>
        <w:spacing w:after="0" w:line="320" w:lineRule="exact"/>
        <w:ind w:left="10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2019年6月20日全天报到。</w:t>
      </w:r>
    </w:p>
    <w:p>
      <w:pPr>
        <w:spacing w:after="0" w:line="189" w:lineRule="exact"/>
        <w:rPr>
          <w:color w:val="auto"/>
          <w:sz w:val="24"/>
          <w:szCs w:val="24"/>
        </w:rPr>
      </w:pPr>
    </w:p>
    <w:p>
      <w:pPr>
        <w:spacing w:after="0" w:line="297" w:lineRule="exact"/>
        <w:ind w:left="10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6"/>
          <w:szCs w:val="26"/>
        </w:rPr>
        <w:t>21-22日全天、23日上午学术会议,下午撤离。</w:t>
      </w:r>
    </w:p>
    <w:p>
      <w:pPr>
        <w:spacing w:after="0" w:line="212" w:lineRule="exact"/>
        <w:rPr>
          <w:color w:val="auto"/>
          <w:sz w:val="24"/>
          <w:szCs w:val="24"/>
        </w:rPr>
      </w:pPr>
    </w:p>
    <w:p>
      <w:pPr>
        <w:spacing w:after="0" w:line="297" w:lineRule="exact"/>
        <w:ind w:left="2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6"/>
          <w:szCs w:val="26"/>
        </w:rPr>
        <w:t>地点:衡水泰华博悦大酒店</w:t>
      </w:r>
    </w:p>
    <w:p>
      <w:pPr>
        <w:spacing w:after="0" w:line="134" w:lineRule="exact"/>
        <w:rPr>
          <w:color w:val="auto"/>
          <w:sz w:val="24"/>
          <w:szCs w:val="24"/>
        </w:rPr>
      </w:pPr>
    </w:p>
    <w:p>
      <w:pPr>
        <w:spacing w:after="0" w:line="320" w:lineRule="exact"/>
        <w:ind w:left="10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地址:河北省衡水市滨湖新区东湖大道3888号电话:0318-28888</w:t>
      </w:r>
    </w:p>
    <w:p>
      <w:pPr>
        <w:spacing w:after="0" w:line="237" w:lineRule="exact"/>
        <w:rPr>
          <w:color w:val="auto"/>
          <w:sz w:val="24"/>
          <w:szCs w:val="24"/>
        </w:rPr>
      </w:pPr>
    </w:p>
    <w:p>
      <w:pPr>
        <w:spacing w:after="0" w:line="297" w:lineRule="exact"/>
        <w:ind w:left="2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6"/>
          <w:szCs w:val="26"/>
        </w:rPr>
        <w:t>注册费:500元/人</w:t>
      </w:r>
    </w:p>
    <w:p>
      <w:pPr>
        <w:spacing w:after="0" w:line="141" w:lineRule="exact"/>
        <w:rPr>
          <w:color w:val="auto"/>
          <w:sz w:val="24"/>
          <w:szCs w:val="24"/>
        </w:rPr>
      </w:pPr>
    </w:p>
    <w:p>
      <w:pPr>
        <w:spacing w:after="0" w:line="320" w:lineRule="exact"/>
        <w:ind w:left="2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住宿:住宿费用自理(单/标间320元/间)</w:t>
      </w:r>
    </w:p>
    <w:p>
      <w:pPr>
        <w:spacing w:after="0" w:line="144" w:lineRule="exact"/>
        <w:rPr>
          <w:color w:val="auto"/>
          <w:sz w:val="24"/>
          <w:szCs w:val="24"/>
        </w:rPr>
      </w:pPr>
    </w:p>
    <w:p>
      <w:pPr>
        <w:spacing w:after="0" w:line="308" w:lineRule="exact"/>
        <w:ind w:left="2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7"/>
          <w:szCs w:val="27"/>
        </w:rPr>
        <w:t>学分:参加本次会议正式注册代表可授予省级继续教育I类学分</w:t>
      </w:r>
    </w:p>
    <w:p>
      <w:pPr>
        <w:spacing w:after="0" w:line="235" w:lineRule="exact"/>
        <w:rPr>
          <w:color w:val="auto"/>
          <w:sz w:val="24"/>
          <w:szCs w:val="24"/>
        </w:rPr>
      </w:pPr>
    </w:p>
    <w:p>
      <w:pPr>
        <w:spacing w:after="0" w:line="308" w:lineRule="exact"/>
        <w:ind w:left="2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7"/>
          <w:szCs w:val="27"/>
        </w:rPr>
        <w:t>Wet-Lab:时间:21、22全天</w:t>
      </w:r>
    </w:p>
    <w:p>
      <w:pPr>
        <w:spacing w:after="0" w:line="177" w:lineRule="exact"/>
        <w:rPr>
          <w:color w:val="auto"/>
          <w:sz w:val="24"/>
          <w:szCs w:val="24"/>
        </w:rPr>
      </w:pPr>
    </w:p>
    <w:p>
      <w:pPr>
        <w:spacing w:after="0" w:line="308" w:lineRule="exact"/>
        <w:ind w:left="25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7"/>
          <w:szCs w:val="27"/>
        </w:rPr>
        <w:t>内容:超乳、波切</w:t>
      </w:r>
    </w:p>
    <w:p>
      <w:pPr>
        <w:spacing w:after="0" w:line="185" w:lineRule="exact"/>
        <w:rPr>
          <w:color w:val="auto"/>
          <w:sz w:val="24"/>
          <w:szCs w:val="24"/>
        </w:rPr>
      </w:pPr>
    </w:p>
    <w:p>
      <w:pPr>
        <w:spacing w:after="0" w:line="308" w:lineRule="exact"/>
        <w:ind w:left="25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7"/>
          <w:szCs w:val="27"/>
        </w:rPr>
        <w:t>完成会议注册即可报名,不额外收取费用</w:t>
      </w:r>
    </w:p>
    <w:p>
      <w:pPr>
        <w:spacing w:after="0" w:line="222" w:lineRule="exact"/>
        <w:rPr>
          <w:color w:val="auto"/>
          <w:sz w:val="24"/>
          <w:szCs w:val="24"/>
        </w:rPr>
      </w:pPr>
    </w:p>
    <w:p>
      <w:pPr>
        <w:spacing w:after="0" w:line="297" w:lineRule="exact"/>
        <w:ind w:left="25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6"/>
          <w:szCs w:val="26"/>
        </w:rPr>
        <w:t>每天限名额</w:t>
      </w:r>
    </w:p>
    <w:p>
      <w:pPr>
        <w:spacing w:after="0" w:line="181" w:lineRule="exact"/>
        <w:rPr>
          <w:color w:val="auto"/>
          <w:sz w:val="24"/>
          <w:szCs w:val="24"/>
        </w:rPr>
      </w:pPr>
    </w:p>
    <w:p>
      <w:pPr>
        <w:spacing w:after="0" w:line="320" w:lineRule="exact"/>
        <w:ind w:left="280"/>
        <w:sectPr>
          <w:pgSz w:w="11900" w:h="16840"/>
          <w:pgMar w:top="668" w:right="780" w:bottom="1440" w:left="800" w:header="0" w:footer="0" w:gutter="0"/>
          <w:cols w:equalWidth="0" w:num="1">
            <w:col w:w="10320"/>
          </w:cols>
        </w:sectPr>
      </w:pPr>
      <w:r>
        <w:rPr>
          <w:rFonts w:ascii="宋体" w:hAnsi="宋体" w:eastAsia="宋体" w:cs="宋体"/>
          <w:color w:val="auto"/>
          <w:sz w:val="28"/>
          <w:szCs w:val="28"/>
        </w:rPr>
        <w:t>联系人:段老师:13930490797</w:t>
      </w:r>
    </w:p>
    <w:p>
      <w:pPr>
        <w:spacing w:after="0" w:line="200" w:lineRule="exact"/>
        <w:rPr>
          <w:color w:val="auto"/>
          <w:sz w:val="20"/>
          <w:szCs w:val="20"/>
        </w:rPr>
      </w:pPr>
      <w:bookmarkStart w:id="1" w:name="page2"/>
      <w:bookmarkEnd w:id="1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1900" w:h="16840"/>
          <w:pgMar w:top="1241" w:right="1440" w:bottom="1440" w:left="560" w:header="0" w:footer="0" w:gutter="0"/>
          <w:cols w:equalWidth="0" w:num="1">
            <w:col w:w="9900"/>
          </w:cols>
        </w:sectPr>
      </w:pPr>
      <w:bookmarkStart w:id="3" w:name="_GoBack"/>
      <w:bookmarkEnd w:id="3"/>
    </w:p>
    <w:p>
      <w:pPr>
        <w:spacing w:after="0" w:line="400" w:lineRule="exact"/>
        <w:rPr>
          <w:color w:val="auto"/>
          <w:sz w:val="20"/>
          <w:szCs w:val="20"/>
        </w:rPr>
      </w:pPr>
      <w:bookmarkStart w:id="2" w:name="page3"/>
      <w:bookmarkEnd w:id="2"/>
    </w:p>
    <w:sectPr>
      <w:pgSz w:w="11900" w:h="16840"/>
      <w:pgMar w:top="1440" w:right="1440" w:bottom="1440" w:left="1440" w:header="0" w:footer="0" w:gutter="0"/>
      <w:cols w:equalWidth="0" w:num="1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862FC"/>
    <w:rsid w:val="527E2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2019-05-24T08:38:00Z</dcterms:created>
  <dc:creator>Windows User</dc:creator>
  <cp:lastModifiedBy>连群（中国眼科网）</cp:lastModifiedBy>
  <dcterms:modified xsi:type="dcterms:W3CDTF">2019-05-24T01:01:23Z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